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65" w:rsidRPr="00B57845" w:rsidRDefault="00752565" w:rsidP="00752565"/>
    <w:p w:rsidR="00752565" w:rsidRPr="00B57845" w:rsidRDefault="00752565" w:rsidP="00752565">
      <w:pPr>
        <w:ind w:firstLine="540"/>
      </w:pPr>
    </w:p>
    <w:p w:rsidR="00750496" w:rsidRPr="00B57845" w:rsidRDefault="00752565" w:rsidP="00752565">
      <w:pPr>
        <w:ind w:firstLine="709"/>
        <w:jc w:val="center"/>
        <w:rPr>
          <w:b/>
        </w:rPr>
      </w:pPr>
      <w:r w:rsidRPr="00B57845">
        <w:rPr>
          <w:b/>
        </w:rPr>
        <w:t xml:space="preserve">ПРОЕКТ </w:t>
      </w:r>
    </w:p>
    <w:p w:rsidR="00750496" w:rsidRPr="00B57845" w:rsidRDefault="00750496" w:rsidP="00752565">
      <w:pPr>
        <w:ind w:firstLine="709"/>
        <w:jc w:val="center"/>
        <w:rPr>
          <w:b/>
        </w:rPr>
      </w:pPr>
    </w:p>
    <w:p w:rsidR="00752565" w:rsidRPr="00B57845" w:rsidRDefault="00750496" w:rsidP="00752565">
      <w:pPr>
        <w:ind w:firstLine="709"/>
        <w:jc w:val="center"/>
        <w:rPr>
          <w:b/>
          <w:vertAlign w:val="superscript"/>
        </w:rPr>
      </w:pPr>
      <w:r w:rsidRPr="00B57845">
        <w:rPr>
          <w:b/>
        </w:rPr>
        <w:t>МУНИЦИПАЛЬН</w:t>
      </w:r>
      <w:r w:rsidR="004A7E82" w:rsidRPr="00B57845">
        <w:rPr>
          <w:b/>
        </w:rPr>
        <w:t>ЫЙ</w:t>
      </w:r>
      <w:r w:rsidRPr="00B57845">
        <w:rPr>
          <w:b/>
        </w:rPr>
        <w:t xml:space="preserve"> КОНТРАКТ</w:t>
      </w:r>
      <w:r w:rsidR="00752565" w:rsidRPr="00B57845">
        <w:rPr>
          <w:b/>
        </w:rPr>
        <w:t xml:space="preserve"> НА </w:t>
      </w:r>
      <w:r w:rsidR="000C6AA5" w:rsidRPr="00B57845">
        <w:rPr>
          <w:b/>
        </w:rPr>
        <w:t>ВЫПОЛНЕНИЕ РАБОТ</w:t>
      </w:r>
      <w:proofErr w:type="gramStart"/>
      <w:r w:rsidRPr="00B57845">
        <w:rPr>
          <w:b/>
          <w:vertAlign w:val="superscript"/>
        </w:rPr>
        <w:t>1</w:t>
      </w:r>
      <w:proofErr w:type="gramEnd"/>
    </w:p>
    <w:p w:rsidR="00750496" w:rsidRPr="00B57845" w:rsidRDefault="00752565" w:rsidP="00752565">
      <w:r w:rsidRPr="00B57845">
        <w:t xml:space="preserve">   </w:t>
      </w:r>
    </w:p>
    <w:p w:rsidR="00752565" w:rsidRPr="00B57845" w:rsidRDefault="00752565" w:rsidP="00752565">
      <w:r w:rsidRPr="00B57845">
        <w:t xml:space="preserve">   г. Таганрог                                                                                             </w:t>
      </w:r>
      <w:r w:rsidR="00A95F6B">
        <w:t xml:space="preserve">          </w:t>
      </w:r>
      <w:r w:rsidRPr="00B57845">
        <w:t xml:space="preserve">  «___»  ________ 20___г.</w:t>
      </w:r>
    </w:p>
    <w:p w:rsidR="00752565" w:rsidRPr="00B57845" w:rsidRDefault="00752565" w:rsidP="00752565"/>
    <w:p w:rsidR="00752565" w:rsidRPr="00B57845" w:rsidRDefault="00752565" w:rsidP="00752565">
      <w:pPr>
        <w:rPr>
          <w:color w:val="4F81BD"/>
        </w:rPr>
      </w:pPr>
    </w:p>
    <w:p w:rsidR="004A7E82" w:rsidRPr="00B57845" w:rsidRDefault="004A7E82" w:rsidP="004A7E82">
      <w:pPr>
        <w:pStyle w:val="1"/>
        <w:ind w:firstLine="708"/>
        <w:jc w:val="both"/>
        <w:rPr>
          <w:b w:val="0"/>
        </w:rPr>
      </w:pPr>
      <w:proofErr w:type="gramStart"/>
      <w:r w:rsidRPr="00B57845">
        <w:rPr>
          <w:b w:val="0"/>
        </w:rPr>
        <w:t>__________________________________________________</w:t>
      </w:r>
      <w:r w:rsidRPr="00B57845">
        <w:rPr>
          <w:b w:val="0"/>
          <w:vertAlign w:val="superscript"/>
        </w:rPr>
        <w:t xml:space="preserve">2 </w:t>
      </w:r>
      <w:r w:rsidR="00907B24" w:rsidRPr="00B57845">
        <w:rPr>
          <w:b w:val="0"/>
        </w:rPr>
        <w:t xml:space="preserve"> , действующее от имени </w:t>
      </w:r>
      <w:r w:rsidR="00907B24" w:rsidRPr="00B57845">
        <w:rPr>
          <w:b w:val="0"/>
          <w:spacing w:val="-2"/>
          <w:lang w:eastAsia="ar-SA"/>
        </w:rPr>
        <w:t>муниципального образования «Город Таганрог»,</w:t>
      </w:r>
      <w:r w:rsidR="00907B24" w:rsidRPr="00B57845">
        <w:rPr>
          <w:spacing w:val="-2"/>
          <w:lang w:eastAsia="ar-SA"/>
        </w:rPr>
        <w:t xml:space="preserve"> </w:t>
      </w:r>
      <w:r w:rsidRPr="00B57845">
        <w:rPr>
          <w:b w:val="0"/>
        </w:rPr>
        <w:t>в лице __________________</w:t>
      </w:r>
      <w:r w:rsidRPr="00B57845">
        <w:rPr>
          <w:b w:val="0"/>
          <w:vertAlign w:val="superscript"/>
        </w:rPr>
        <w:t>3</w:t>
      </w:r>
      <w:r w:rsidRPr="00B57845">
        <w:rPr>
          <w:b w:val="0"/>
        </w:rPr>
        <w:t xml:space="preserve"> действующего на основании _____________</w:t>
      </w:r>
      <w:r w:rsidRPr="00B57845">
        <w:rPr>
          <w:b w:val="0"/>
          <w:vertAlign w:val="superscript"/>
        </w:rPr>
        <w:t>4</w:t>
      </w:r>
      <w:r w:rsidRPr="00B57845">
        <w:rPr>
          <w:b w:val="0"/>
        </w:rPr>
        <w:t>, именуемое в дальнейшем «Заказчик»,  с одной стороны</w:t>
      </w:r>
      <w:r w:rsidRPr="00B57845">
        <w:rPr>
          <w:b w:val="0"/>
          <w:bCs w:val="0"/>
          <w:iCs/>
          <w:spacing w:val="-6"/>
        </w:rPr>
        <w:t xml:space="preserve"> и ______________</w:t>
      </w:r>
      <w:r w:rsidRPr="00B57845">
        <w:rPr>
          <w:b w:val="0"/>
          <w:bCs w:val="0"/>
          <w:iCs/>
          <w:spacing w:val="-6"/>
          <w:vertAlign w:val="superscript"/>
        </w:rPr>
        <w:t>5</w:t>
      </w:r>
      <w:r w:rsidRPr="00B57845">
        <w:rPr>
          <w:b w:val="0"/>
          <w:bCs w:val="0"/>
          <w:spacing w:val="-6"/>
        </w:rPr>
        <w:t xml:space="preserve">, именуемое в дальнейшем  «Подрядчик», </w:t>
      </w:r>
      <w:r w:rsidRPr="00B57845">
        <w:rPr>
          <w:b w:val="0"/>
        </w:rPr>
        <w:t>в лице ____________________________________</w:t>
      </w:r>
      <w:r w:rsidRPr="00B57845">
        <w:rPr>
          <w:b w:val="0"/>
          <w:vertAlign w:val="superscript"/>
        </w:rPr>
        <w:t>6</w:t>
      </w:r>
      <w:r w:rsidRPr="00B57845">
        <w:rPr>
          <w:b w:val="0"/>
        </w:rPr>
        <w:t>, действующего на основании _______________</w:t>
      </w:r>
      <w:r w:rsidRPr="00B57845">
        <w:rPr>
          <w:b w:val="0"/>
          <w:vertAlign w:val="superscript"/>
        </w:rPr>
        <w:t>7</w:t>
      </w:r>
      <w:r w:rsidRPr="00B57845">
        <w:rPr>
          <w:b w:val="0"/>
        </w:rPr>
        <w:t>, с другой стороны, вместе именуемые «Стороны», в соответствии с Федеральным законом от 05.04.2013 № 44-ФЗ "О контрактной системе в сфере закупок товаров, работ, услуг для обеспечения</w:t>
      </w:r>
      <w:proofErr w:type="gramEnd"/>
      <w:r w:rsidRPr="00B57845">
        <w:rPr>
          <w:b w:val="0"/>
        </w:rPr>
        <w:t xml:space="preserve"> государственных и муниципальных нужд" заключили по итогам проведения ___________________________________</w:t>
      </w:r>
      <w:r w:rsidRPr="00B57845">
        <w:rPr>
          <w:b w:val="0"/>
          <w:vertAlign w:val="superscript"/>
        </w:rPr>
        <w:t>8</w:t>
      </w:r>
      <w:r w:rsidRPr="00B57845">
        <w:rPr>
          <w:b w:val="0"/>
        </w:rPr>
        <w:t xml:space="preserve"> (протокол ______________ № ________________ от_______ 20___г.</w:t>
      </w:r>
      <w:r w:rsidR="00417794" w:rsidRPr="00B57845">
        <w:rPr>
          <w:b w:val="0"/>
        </w:rPr>
        <w:t xml:space="preserve"> ИКЗ________)</w:t>
      </w:r>
      <w:r w:rsidRPr="00B57845">
        <w:rPr>
          <w:b w:val="0"/>
          <w:vertAlign w:val="superscript"/>
        </w:rPr>
        <w:t>9</w:t>
      </w:r>
      <w:r w:rsidRPr="00B57845">
        <w:rPr>
          <w:b w:val="0"/>
        </w:rPr>
        <w:t>, настоящий муниципальный контракт (далее по тексту - контракт)  о нижеследующем:</w:t>
      </w:r>
    </w:p>
    <w:p w:rsidR="00752565" w:rsidRPr="00B57845" w:rsidRDefault="00752565" w:rsidP="00752565">
      <w:pPr>
        <w:ind w:firstLine="540"/>
      </w:pPr>
    </w:p>
    <w:p w:rsidR="004A7E82" w:rsidRPr="00503CC9" w:rsidRDefault="004A7E82" w:rsidP="004A7E82">
      <w:pPr>
        <w:ind w:firstLine="540"/>
        <w:jc w:val="center"/>
        <w:outlineLvl w:val="0"/>
        <w:rPr>
          <w:b/>
        </w:rPr>
      </w:pPr>
      <w:r w:rsidRPr="00503CC9">
        <w:rPr>
          <w:b/>
        </w:rPr>
        <w:t xml:space="preserve">1. ПРЕДМЕТ </w:t>
      </w:r>
      <w:r w:rsidRPr="00503CC9">
        <w:rPr>
          <w:b/>
          <w:bCs/>
        </w:rPr>
        <w:t>КОНТРАКТА</w:t>
      </w:r>
    </w:p>
    <w:p w:rsidR="00752565" w:rsidRPr="00503CC9" w:rsidRDefault="00752565" w:rsidP="00106A8B">
      <w:pPr>
        <w:ind w:firstLine="709"/>
        <w:jc w:val="both"/>
      </w:pPr>
      <w:proofErr w:type="gramStart"/>
      <w:r w:rsidRPr="00503CC9">
        <w:t>1.1.</w:t>
      </w:r>
      <w:r w:rsidR="00612BFA" w:rsidRPr="00503CC9">
        <w:t>Подрядчик</w:t>
      </w:r>
      <w:r w:rsidRPr="00503CC9">
        <w:t xml:space="preserve"> обязуется по заданию Заказчика </w:t>
      </w:r>
      <w:r w:rsidR="000C6AA5" w:rsidRPr="00503CC9">
        <w:t>выполнить работы</w:t>
      </w:r>
      <w:r w:rsidRPr="00503CC9">
        <w:t xml:space="preserve"> </w:t>
      </w:r>
      <w:r w:rsidR="00612BFA" w:rsidRPr="00503CC9">
        <w:t>___________________________</w:t>
      </w:r>
      <w:r w:rsidR="00FB6E0F" w:rsidRPr="00503CC9">
        <w:rPr>
          <w:vertAlign w:val="superscript"/>
        </w:rPr>
        <w:t>10</w:t>
      </w:r>
      <w:r w:rsidR="00612BFA" w:rsidRPr="00503CC9">
        <w:rPr>
          <w:lang w:eastAsia="ru-RU"/>
        </w:rPr>
        <w:t xml:space="preserve">, (далее – </w:t>
      </w:r>
      <w:r w:rsidR="004A7E82" w:rsidRPr="00503CC9">
        <w:rPr>
          <w:lang w:eastAsia="ru-RU"/>
        </w:rPr>
        <w:t>р</w:t>
      </w:r>
      <w:r w:rsidR="00612BFA" w:rsidRPr="00503CC9">
        <w:rPr>
          <w:lang w:eastAsia="ru-RU"/>
        </w:rPr>
        <w:t xml:space="preserve">аботы) в соответствии с </w:t>
      </w:r>
      <w:r w:rsidR="00612BFA" w:rsidRPr="00503CC9">
        <w:rPr>
          <w:color w:val="000000"/>
          <w:lang w:eastAsia="ru-RU"/>
        </w:rPr>
        <w:t>проектной документацией</w:t>
      </w:r>
      <w:r w:rsidR="00FB6E0F" w:rsidRPr="00503CC9">
        <w:rPr>
          <w:color w:val="000000"/>
          <w:vertAlign w:val="superscript"/>
          <w:lang w:eastAsia="ru-RU"/>
        </w:rPr>
        <w:t>11</w:t>
      </w:r>
      <w:r w:rsidR="00612BFA" w:rsidRPr="00503CC9">
        <w:rPr>
          <w:color w:val="000000"/>
          <w:lang w:eastAsia="ru-RU"/>
        </w:rPr>
        <w:t xml:space="preserve">, </w:t>
      </w:r>
      <w:r w:rsidR="00612BFA" w:rsidRPr="00503CC9">
        <w:rPr>
          <w:lang w:eastAsia="ru-RU"/>
        </w:rPr>
        <w:t>с локальным сметным расчетом</w:t>
      </w:r>
      <w:r w:rsidR="00FB6E0F" w:rsidRPr="00503CC9">
        <w:rPr>
          <w:vertAlign w:val="superscript"/>
          <w:lang w:eastAsia="ru-RU"/>
        </w:rPr>
        <w:t>11</w:t>
      </w:r>
      <w:r w:rsidR="00612BFA" w:rsidRPr="00503CC9">
        <w:rPr>
          <w:lang w:eastAsia="ru-RU"/>
        </w:rPr>
        <w:t xml:space="preserve"> (</w:t>
      </w:r>
      <w:r w:rsidR="004A7E82" w:rsidRPr="00503CC9">
        <w:rPr>
          <w:lang w:eastAsia="ru-RU"/>
        </w:rPr>
        <w:t>п</w:t>
      </w:r>
      <w:r w:rsidR="00612BFA" w:rsidRPr="00503CC9">
        <w:rPr>
          <w:lang w:eastAsia="ru-RU"/>
        </w:rPr>
        <w:t xml:space="preserve">риложение № 1), являющимся неотъемлемой частью настоящего </w:t>
      </w:r>
      <w:r w:rsidR="004A7E82" w:rsidRPr="00503CC9">
        <w:rPr>
          <w:lang w:eastAsia="ru-RU"/>
        </w:rPr>
        <w:t>контракта</w:t>
      </w:r>
      <w:r w:rsidR="00612BFA" w:rsidRPr="00503CC9">
        <w:rPr>
          <w:lang w:eastAsia="ru-RU"/>
        </w:rPr>
        <w:t xml:space="preserve">, </w:t>
      </w:r>
      <w:r w:rsidRPr="00503CC9">
        <w:t xml:space="preserve">а Заказчик обязуется принять </w:t>
      </w:r>
      <w:r w:rsidR="009B135F" w:rsidRPr="00503CC9">
        <w:t xml:space="preserve">выполненные работы </w:t>
      </w:r>
      <w:r w:rsidRPr="00503CC9">
        <w:t xml:space="preserve">и оплатить их в порядке и на условиях, </w:t>
      </w:r>
      <w:r w:rsidR="004A7E82" w:rsidRPr="00503CC9">
        <w:t>определенных</w:t>
      </w:r>
      <w:r w:rsidRPr="00503CC9">
        <w:t xml:space="preserve"> настоящим </w:t>
      </w:r>
      <w:r w:rsidR="004A7E82" w:rsidRPr="00503CC9">
        <w:t>контрактом</w:t>
      </w:r>
      <w:r w:rsidRPr="00503CC9">
        <w:t>.</w:t>
      </w:r>
      <w:proofErr w:type="gramEnd"/>
    </w:p>
    <w:p w:rsidR="004A7E82" w:rsidRPr="00503CC9" w:rsidRDefault="004A7E82" w:rsidP="004A7E82">
      <w:pPr>
        <w:tabs>
          <w:tab w:val="left" w:pos="62"/>
        </w:tabs>
        <w:ind w:firstLine="709"/>
        <w:jc w:val="both"/>
      </w:pPr>
      <w:r w:rsidRPr="00503CC9">
        <w:t xml:space="preserve">1.2. </w:t>
      </w:r>
      <w:proofErr w:type="gramStart"/>
      <w:r w:rsidRPr="00503CC9">
        <w:t xml:space="preserve">Наименование, объем, характеристики </w:t>
      </w:r>
      <w:r w:rsidR="00106A8B" w:rsidRPr="00503CC9">
        <w:t>работ</w:t>
      </w:r>
      <w:r w:rsidRPr="00503CC9">
        <w:t xml:space="preserve">, цена за единицу </w:t>
      </w:r>
      <w:r w:rsidR="00106A8B" w:rsidRPr="00503CC9">
        <w:t>работы</w:t>
      </w:r>
      <w:r w:rsidRPr="00503CC9">
        <w:t xml:space="preserve">, определяются </w:t>
      </w:r>
      <w:r w:rsidR="00106A8B" w:rsidRPr="00503CC9">
        <w:rPr>
          <w:color w:val="000000"/>
          <w:lang w:eastAsia="ru-RU"/>
        </w:rPr>
        <w:t>проектной документацией</w:t>
      </w:r>
      <w:r w:rsidR="00B27285" w:rsidRPr="00503CC9">
        <w:rPr>
          <w:color w:val="000000"/>
          <w:vertAlign w:val="superscript"/>
          <w:lang w:eastAsia="ru-RU"/>
        </w:rPr>
        <w:t>11</w:t>
      </w:r>
      <w:r w:rsidR="00106A8B" w:rsidRPr="00503CC9">
        <w:rPr>
          <w:color w:val="000000"/>
          <w:lang w:eastAsia="ru-RU"/>
        </w:rPr>
        <w:t xml:space="preserve">, </w:t>
      </w:r>
      <w:r w:rsidR="00106A8B" w:rsidRPr="00503CC9">
        <w:rPr>
          <w:lang w:eastAsia="ru-RU"/>
        </w:rPr>
        <w:t>локальным сметным расчетом</w:t>
      </w:r>
      <w:r w:rsidR="00B27285" w:rsidRPr="00503CC9">
        <w:rPr>
          <w:vertAlign w:val="superscript"/>
          <w:lang w:eastAsia="ru-RU"/>
        </w:rPr>
        <w:t>11</w:t>
      </w:r>
      <w:r w:rsidR="00106A8B" w:rsidRPr="00503CC9">
        <w:rPr>
          <w:lang w:eastAsia="ru-RU"/>
        </w:rPr>
        <w:t xml:space="preserve"> (приложение № 1), являющимся неотъемлемой частью настоящего контракта</w:t>
      </w:r>
      <w:r w:rsidRPr="00503CC9">
        <w:t>.</w:t>
      </w:r>
      <w:proofErr w:type="gramEnd"/>
    </w:p>
    <w:p w:rsidR="00E470A0" w:rsidRDefault="00E470A0" w:rsidP="00E470A0">
      <w:pPr>
        <w:ind w:firstLine="709"/>
        <w:jc w:val="both"/>
      </w:pPr>
      <w:r w:rsidRPr="00503CC9">
        <w:t>1.3. Оформление документов о приемке производится с помощью функционала единой информационной системы,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  <w:r>
        <w:t xml:space="preserve"> </w:t>
      </w:r>
    </w:p>
    <w:p w:rsidR="00971D1A" w:rsidRDefault="00971D1A" w:rsidP="004A7E82">
      <w:pPr>
        <w:ind w:firstLine="709"/>
        <w:jc w:val="both"/>
      </w:pPr>
    </w:p>
    <w:p w:rsidR="0038583E" w:rsidRPr="00B57845" w:rsidRDefault="0038583E" w:rsidP="0038583E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B57845">
        <w:rPr>
          <w:b/>
        </w:rPr>
        <w:t xml:space="preserve">2. ЦЕНА КОНТРАКТА </w:t>
      </w:r>
    </w:p>
    <w:p w:rsidR="0038583E" w:rsidRPr="00B57845" w:rsidRDefault="00DB1E2A" w:rsidP="0038583E">
      <w:pPr>
        <w:autoSpaceDE w:val="0"/>
        <w:autoSpaceDN w:val="0"/>
        <w:adjustRightInd w:val="0"/>
        <w:ind w:firstLine="540"/>
        <w:jc w:val="both"/>
        <w:outlineLvl w:val="2"/>
      </w:pPr>
      <w:r w:rsidRPr="00B57845">
        <w:t xml:space="preserve"> </w:t>
      </w:r>
      <w:r w:rsidR="0038583E" w:rsidRPr="00B57845">
        <w:t xml:space="preserve">2.1. Цена контракта и валюта платежа устанавливаются в российских </w:t>
      </w:r>
      <w:proofErr w:type="gramStart"/>
      <w:r w:rsidR="0038583E" w:rsidRPr="00B57845">
        <w:t>рублях</w:t>
      </w:r>
      <w:proofErr w:type="gramEnd"/>
      <w:r w:rsidR="0038583E" w:rsidRPr="00B57845">
        <w:t>.</w:t>
      </w:r>
    </w:p>
    <w:p w:rsidR="0038583E" w:rsidRPr="00B57845" w:rsidRDefault="0038583E" w:rsidP="0038583E">
      <w:pPr>
        <w:pStyle w:val="ConsNonformat0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ab/>
        <w:t>2.2. Цена контракта,  составляет ____________руб. (______) ________коп</w:t>
      </w:r>
      <w:proofErr w:type="gramStart"/>
      <w:r w:rsidRPr="00B578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784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57845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B57845">
        <w:rPr>
          <w:rFonts w:ascii="Times New Roman" w:hAnsi="Times New Roman" w:cs="Times New Roman"/>
          <w:i/>
          <w:sz w:val="24"/>
          <w:szCs w:val="24"/>
        </w:rPr>
        <w:t>словие об НДС: «включая НДС____</w:t>
      </w:r>
      <w:proofErr w:type="spellStart"/>
      <w:r w:rsidRPr="00B57845"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 w:rsidRPr="00B57845">
        <w:rPr>
          <w:rFonts w:ascii="Times New Roman" w:hAnsi="Times New Roman" w:cs="Times New Roman"/>
          <w:i/>
          <w:sz w:val="24"/>
          <w:szCs w:val="24"/>
        </w:rPr>
        <w:t>.» или если НДС не облагается указать основание</w:t>
      </w:r>
      <w:r w:rsidRPr="00B57845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38583E" w:rsidRPr="00B57845" w:rsidRDefault="0038583E" w:rsidP="0038583E">
      <w:pPr>
        <w:tabs>
          <w:tab w:val="left" w:pos="974"/>
        </w:tabs>
        <w:ind w:firstLine="540"/>
        <w:jc w:val="both"/>
        <w:rPr>
          <w:color w:val="000000"/>
          <w:lang w:eastAsia="ru-RU"/>
        </w:rPr>
      </w:pPr>
      <w:r w:rsidRPr="00B57845">
        <w:t xml:space="preserve">2.3. </w:t>
      </w:r>
      <w:r w:rsidRPr="00B57845">
        <w:rPr>
          <w:color w:val="000000"/>
          <w:lang w:eastAsia="ru-RU"/>
        </w:rPr>
        <w:t>Подрядчик в цене контракта на выполнение работ, предусмотренных пунктом 1.1. настоящего контракта,</w:t>
      </w:r>
      <w:r w:rsidRPr="00B57845">
        <w:rPr>
          <w:b/>
          <w:bCs/>
          <w:i/>
          <w:iCs/>
          <w:color w:val="000000"/>
          <w:lang w:eastAsia="ru-RU"/>
        </w:rPr>
        <w:t xml:space="preserve"> </w:t>
      </w:r>
      <w:r w:rsidRPr="00B57845">
        <w:rPr>
          <w:color w:val="000000"/>
          <w:lang w:eastAsia="ru-RU"/>
        </w:rPr>
        <w:t>учитывает следующие затраты: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40"/>
        <w:jc w:val="both"/>
        <w:rPr>
          <w:rFonts w:eastAsia="MS Mincho"/>
          <w:lang w:eastAsia="ru-RU"/>
        </w:rPr>
      </w:pPr>
      <w:r w:rsidRPr="00B57845">
        <w:rPr>
          <w:rFonts w:eastAsia="MS Mincho"/>
          <w:lang w:eastAsia="ru-RU"/>
        </w:rPr>
        <w:t>на энергоресурсы в период строительно-монтажных, пуско-наладочных и режимных работ;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40"/>
        <w:jc w:val="both"/>
        <w:rPr>
          <w:rFonts w:eastAsia="MS Mincho"/>
          <w:lang w:eastAsia="ru-RU"/>
        </w:rPr>
      </w:pPr>
      <w:r w:rsidRPr="00B57845">
        <w:rPr>
          <w:rFonts w:eastAsia="MS Mincho"/>
          <w:lang w:eastAsia="ru-RU"/>
        </w:rPr>
        <w:t>на соблюдение норм и правил технической, пожарной безопасности, соблюдение экологических и санитарно-эпидемиологических норм;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snapToGrid w:val="0"/>
          <w:color w:val="000000"/>
          <w:lang w:eastAsia="ru-RU"/>
        </w:rPr>
      </w:pPr>
      <w:r w:rsidRPr="00B57845">
        <w:rPr>
          <w:rFonts w:eastAsia="MS Mincho"/>
          <w:lang w:eastAsia="ru-RU"/>
        </w:rPr>
        <w:t>на ревизию оборудования;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rFonts w:eastAsia="MS Mincho"/>
          <w:lang w:eastAsia="ru-RU"/>
        </w:rPr>
      </w:pPr>
      <w:r w:rsidRPr="00B57845">
        <w:rPr>
          <w:rFonts w:eastAsia="MS Mincho"/>
          <w:lang w:eastAsia="ru-RU"/>
        </w:rPr>
        <w:t>стоимость материалов и оборудования с учетом транспортных и складских расходов;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rFonts w:eastAsia="MS Mincho"/>
          <w:lang w:eastAsia="ru-RU"/>
        </w:rPr>
      </w:pPr>
      <w:r w:rsidRPr="00B57845">
        <w:rPr>
          <w:rFonts w:eastAsia="MS Mincho"/>
          <w:lang w:eastAsia="ru-RU"/>
        </w:rPr>
        <w:t>стоимость использования механизмов и транспорта;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rFonts w:eastAsia="MS Mincho"/>
          <w:lang w:eastAsia="ru-RU"/>
        </w:rPr>
      </w:pPr>
      <w:r w:rsidRPr="00B57845">
        <w:rPr>
          <w:lang w:eastAsia="ru-RU"/>
        </w:rPr>
        <w:t xml:space="preserve">непредвиденные расходы, </w:t>
      </w:r>
      <w:r w:rsidRPr="00B57845">
        <w:rPr>
          <w:color w:val="000000"/>
          <w:lang w:eastAsia="ru-RU"/>
        </w:rPr>
        <w:t xml:space="preserve">в </w:t>
      </w:r>
      <w:proofErr w:type="gramStart"/>
      <w:r w:rsidRPr="00B57845">
        <w:rPr>
          <w:color w:val="000000"/>
          <w:lang w:eastAsia="ru-RU"/>
        </w:rPr>
        <w:t>пределах</w:t>
      </w:r>
      <w:proofErr w:type="gramEnd"/>
      <w:r w:rsidRPr="00B57845">
        <w:rPr>
          <w:color w:val="000000"/>
          <w:lang w:eastAsia="ru-RU"/>
        </w:rPr>
        <w:t xml:space="preserve"> средств, предусмотренных на эти цели проектной документацией</w:t>
      </w:r>
      <w:r w:rsidR="009822D1" w:rsidRPr="00B57845">
        <w:rPr>
          <w:color w:val="000000"/>
          <w:vertAlign w:val="superscript"/>
          <w:lang w:eastAsia="ru-RU"/>
        </w:rPr>
        <w:t>11</w:t>
      </w:r>
      <w:r w:rsidRPr="00B57845">
        <w:rPr>
          <w:color w:val="000000"/>
          <w:lang w:eastAsia="ru-RU"/>
        </w:rPr>
        <w:t>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rFonts w:eastAsia="MS Mincho"/>
          <w:lang w:eastAsia="ru-RU"/>
        </w:rPr>
      </w:pPr>
      <w:r w:rsidRPr="00B57845">
        <w:rPr>
          <w:lang w:eastAsia="ru-RU"/>
        </w:rPr>
        <w:t xml:space="preserve">затраты на обеспечение охраны объекта на период исполнения обязательств по настоящему </w:t>
      </w:r>
      <w:r w:rsidR="00151B7D" w:rsidRPr="00B57845">
        <w:rPr>
          <w:color w:val="000000"/>
          <w:lang w:eastAsia="ru-RU"/>
        </w:rPr>
        <w:t>контракту</w:t>
      </w:r>
      <w:r w:rsidRPr="00B57845">
        <w:rPr>
          <w:lang w:eastAsia="ru-RU"/>
        </w:rPr>
        <w:t>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lang w:eastAsia="ru-RU"/>
        </w:rPr>
      </w:pPr>
      <w:r w:rsidRPr="00B57845">
        <w:rPr>
          <w:lang w:eastAsia="ru-RU"/>
        </w:rPr>
        <w:t xml:space="preserve">затраты на временные здания и сооружения </w:t>
      </w:r>
      <w:r w:rsidRPr="00B57845">
        <w:rPr>
          <w:color w:val="000000"/>
          <w:lang w:eastAsia="ru-RU"/>
        </w:rPr>
        <w:t xml:space="preserve">в </w:t>
      </w:r>
      <w:proofErr w:type="gramStart"/>
      <w:r w:rsidRPr="00B57845">
        <w:rPr>
          <w:color w:val="000000"/>
          <w:lang w:eastAsia="ru-RU"/>
        </w:rPr>
        <w:t>пределах</w:t>
      </w:r>
      <w:proofErr w:type="gramEnd"/>
      <w:r w:rsidRPr="00B57845">
        <w:rPr>
          <w:color w:val="000000"/>
          <w:lang w:eastAsia="ru-RU"/>
        </w:rPr>
        <w:t xml:space="preserve"> средств, предусмотренных на эти цели проектной документацией;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lang w:eastAsia="ru-RU"/>
        </w:rPr>
      </w:pPr>
      <w:r w:rsidRPr="00B57845">
        <w:rPr>
          <w:lang w:eastAsia="ru-RU"/>
        </w:rPr>
        <w:lastRenderedPageBreak/>
        <w:t xml:space="preserve">на получение разрешения в эксплуатирующих </w:t>
      </w:r>
      <w:proofErr w:type="gramStart"/>
      <w:r w:rsidRPr="00B57845">
        <w:rPr>
          <w:lang w:eastAsia="ru-RU"/>
        </w:rPr>
        <w:t>организациях</w:t>
      </w:r>
      <w:proofErr w:type="gramEnd"/>
      <w:r w:rsidRPr="00B57845">
        <w:rPr>
          <w:lang w:eastAsia="ru-RU"/>
        </w:rPr>
        <w:t xml:space="preserve"> и надзорных органах на ввод объекта (систем) в эксплуатацию; 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lang w:eastAsia="ru-RU"/>
        </w:rPr>
      </w:pPr>
      <w:r w:rsidRPr="00B57845">
        <w:rPr>
          <w:lang w:eastAsia="ru-RU"/>
        </w:rPr>
        <w:t>на подготовку и оформление исполнительной документации;</w:t>
      </w:r>
    </w:p>
    <w:p w:rsidR="0038583E" w:rsidRPr="00B57845" w:rsidRDefault="0038583E" w:rsidP="0038583E">
      <w:pPr>
        <w:numPr>
          <w:ilvl w:val="0"/>
          <w:numId w:val="9"/>
        </w:numPr>
        <w:shd w:val="clear" w:color="auto" w:fill="FFFFFF"/>
        <w:tabs>
          <w:tab w:val="num" w:pos="1080"/>
          <w:tab w:val="left" w:pos="1186"/>
        </w:tabs>
        <w:suppressAutoHyphens w:val="0"/>
        <w:ind w:left="0" w:firstLine="539"/>
        <w:jc w:val="both"/>
        <w:rPr>
          <w:lang w:eastAsia="ru-RU"/>
        </w:rPr>
      </w:pPr>
      <w:r w:rsidRPr="00B57845">
        <w:rPr>
          <w:lang w:eastAsia="ru-RU"/>
        </w:rPr>
        <w:t xml:space="preserve">затраты на </w:t>
      </w:r>
      <w:r w:rsidRPr="00B57845">
        <w:t>уборку и содержание в чистоте территории строительной площадки;</w:t>
      </w:r>
    </w:p>
    <w:p w:rsidR="0038583E" w:rsidRPr="00B57845" w:rsidRDefault="00151B7D" w:rsidP="00151B7D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709"/>
        </w:tabs>
        <w:suppressAutoHyphens w:val="0"/>
        <w:ind w:left="0" w:firstLine="567"/>
        <w:jc w:val="both"/>
      </w:pPr>
      <w:r w:rsidRPr="00B57845">
        <w:rPr>
          <w:lang w:eastAsia="ru-RU"/>
        </w:rPr>
        <w:t xml:space="preserve"> уплату </w:t>
      </w:r>
      <w:r w:rsidR="0038583E" w:rsidRPr="00B57845">
        <w:rPr>
          <w:lang w:eastAsia="ru-RU"/>
        </w:rPr>
        <w:t>налогов</w:t>
      </w:r>
      <w:r w:rsidRPr="00B57845">
        <w:rPr>
          <w:lang w:eastAsia="ru-RU"/>
        </w:rPr>
        <w:t>,</w:t>
      </w:r>
      <w:r w:rsidR="0038583E" w:rsidRPr="00B57845">
        <w:rPr>
          <w:lang w:eastAsia="ru-RU"/>
        </w:rPr>
        <w:t xml:space="preserve"> сбор</w:t>
      </w:r>
      <w:r w:rsidRPr="00B57845">
        <w:rPr>
          <w:lang w:eastAsia="ru-RU"/>
        </w:rPr>
        <w:t>ов</w:t>
      </w:r>
      <w:r w:rsidR="0038583E" w:rsidRPr="00B57845">
        <w:rPr>
          <w:lang w:eastAsia="ru-RU"/>
        </w:rPr>
        <w:t xml:space="preserve">, расходы на страхование и </w:t>
      </w:r>
      <w:r w:rsidRPr="00B57845">
        <w:rPr>
          <w:lang w:eastAsia="ru-RU"/>
        </w:rPr>
        <w:t xml:space="preserve">другие обязательные платежи, которые </w:t>
      </w:r>
      <w:r w:rsidR="00DB1E2A" w:rsidRPr="00B57845">
        <w:rPr>
          <w:lang w:eastAsia="ru-RU"/>
        </w:rPr>
        <w:t>Подрядчик</w:t>
      </w:r>
      <w:r w:rsidRPr="00B57845">
        <w:rPr>
          <w:lang w:eastAsia="ru-RU"/>
        </w:rPr>
        <w:t xml:space="preserve">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07B24" w:rsidRPr="00B57845" w:rsidRDefault="0038583E" w:rsidP="00907B24">
      <w:pPr>
        <w:pStyle w:val="ConsNonformat0"/>
        <w:ind w:firstLine="708"/>
        <w:jc w:val="both"/>
        <w:rPr>
          <w:rFonts w:ascii="Times New Roman" w:hAnsi="Times New Roman" w:cs="Times New Roman"/>
        </w:rPr>
      </w:pPr>
      <w:r w:rsidRPr="00B57845">
        <w:rPr>
          <w:rFonts w:ascii="Times New Roman" w:hAnsi="Times New Roman" w:cs="Times New Roman"/>
          <w:sz w:val="24"/>
          <w:szCs w:val="24"/>
        </w:rPr>
        <w:t>2.4.</w:t>
      </w:r>
      <w:r w:rsidR="00907B24" w:rsidRPr="00B57845">
        <w:rPr>
          <w:rFonts w:cs="Times New Roman"/>
        </w:rPr>
        <w:t xml:space="preserve"> </w:t>
      </w:r>
      <w:proofErr w:type="gramStart"/>
      <w:r w:rsidR="00907B24" w:rsidRPr="00B57845">
        <w:rPr>
          <w:rFonts w:ascii="Times New Roman" w:hAnsi="Times New Roman" w:cs="Times New Roman"/>
          <w:sz w:val="24"/>
          <w:szCs w:val="24"/>
        </w:rPr>
        <w:t>Заказчик обязан уменьшить с</w:t>
      </w:r>
      <w:r w:rsidR="00907B24" w:rsidRPr="00B57845">
        <w:rPr>
          <w:rFonts w:ascii="Times New Roman" w:hAnsi="Times New Roman" w:cs="Times New Roman"/>
        </w:rPr>
        <w:t>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="00907B24" w:rsidRPr="00B57845">
        <w:rPr>
          <w:rFonts w:ascii="Times New Roman" w:hAnsi="Times New Roman" w:cs="Times New Roman"/>
        </w:rPr>
        <w:t xml:space="preserve"> системы Российской Федерации Заказчиком.</w:t>
      </w:r>
    </w:p>
    <w:p w:rsidR="0038583E" w:rsidRPr="00B57845" w:rsidRDefault="0038583E" w:rsidP="0038583E">
      <w:pPr>
        <w:pStyle w:val="ConsNonformat0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</w:pPr>
      <w:r w:rsidRPr="00B57845"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  <w:t xml:space="preserve">2.5. Цена контракта является твердой и </w:t>
      </w:r>
      <w:r w:rsidRPr="00B57845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определяется на весь срок исполнения контракта</w:t>
      </w:r>
      <w:r w:rsidRPr="00B57845"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  <w:t xml:space="preserve">, за исключением случаев, предусмотренных настоящим контрактом и действующим законодательством </w:t>
      </w:r>
      <w:r w:rsidRPr="00B57845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57845">
        <w:rPr>
          <w:rFonts w:ascii="Times New Roman" w:hAnsi="Times New Roman" w:cs="Times New Roman"/>
          <w:bCs/>
          <w:snapToGrid/>
          <w:sz w:val="24"/>
          <w:szCs w:val="24"/>
          <w:lang w:eastAsia="ru-RU"/>
        </w:rPr>
        <w:t>.</w:t>
      </w:r>
    </w:p>
    <w:p w:rsidR="0038583E" w:rsidRDefault="0038583E" w:rsidP="0038583E">
      <w:pPr>
        <w:ind w:firstLine="709"/>
        <w:jc w:val="both"/>
      </w:pPr>
      <w:r w:rsidRPr="00B57845">
        <w:t>2.6. Источник финансирования: _____________________________</w:t>
      </w:r>
      <w:r w:rsidRPr="00B57845">
        <w:rPr>
          <w:vertAlign w:val="superscript"/>
        </w:rPr>
        <w:t>12</w:t>
      </w:r>
      <w:r w:rsidRPr="00B57845">
        <w:t xml:space="preserve">.  </w:t>
      </w:r>
    </w:p>
    <w:p w:rsidR="0056352E" w:rsidRDefault="0056352E" w:rsidP="0038583E">
      <w:pPr>
        <w:ind w:firstLine="709"/>
        <w:jc w:val="both"/>
      </w:pPr>
    </w:p>
    <w:p w:rsidR="0055096A" w:rsidRDefault="0055096A" w:rsidP="0055096A">
      <w:pPr>
        <w:ind w:firstLine="708"/>
        <w:jc w:val="both"/>
        <w:rPr>
          <w:highlight w:val="yellow"/>
        </w:rPr>
      </w:pPr>
      <w:r w:rsidRPr="00283951">
        <w:rPr>
          <w:b/>
          <w:i/>
          <w:highlight w:val="yellow"/>
          <w:u w:val="single"/>
        </w:rPr>
        <w:t>В случае, предусмотренном частью 24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C50CA1">
        <w:rPr>
          <w:highlight w:val="yellow"/>
        </w:rPr>
        <w:t xml:space="preserve"> </w:t>
      </w:r>
      <w:r>
        <w:rPr>
          <w:highlight w:val="yellow"/>
        </w:rPr>
        <w:t xml:space="preserve">в контракте  </w:t>
      </w:r>
      <w:r w:rsidRPr="00C50CA1">
        <w:rPr>
          <w:highlight w:val="yellow"/>
        </w:rPr>
        <w:t>указываются цены единиц работы и максимальное значение цены контракта</w:t>
      </w:r>
      <w:r>
        <w:rPr>
          <w:highlight w:val="yellow"/>
        </w:rPr>
        <w:t>.</w:t>
      </w:r>
      <w:r w:rsidRPr="00C50CA1">
        <w:rPr>
          <w:highlight w:val="yellow"/>
        </w:rPr>
        <w:t xml:space="preserve"> </w:t>
      </w:r>
    </w:p>
    <w:p w:rsidR="0055096A" w:rsidRDefault="0055096A" w:rsidP="0055096A">
      <w:pPr>
        <w:ind w:firstLine="708"/>
        <w:jc w:val="both"/>
        <w:rPr>
          <w:highlight w:val="yellow"/>
        </w:rPr>
      </w:pPr>
    </w:p>
    <w:p w:rsidR="0055096A" w:rsidRPr="00D4595C" w:rsidRDefault="0055096A" w:rsidP="0055096A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0D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В случае</w:t>
      </w:r>
      <w:proofErr w:type="gramStart"/>
      <w:r w:rsidRPr="00BF40D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,</w:t>
      </w:r>
      <w:proofErr w:type="gramEnd"/>
      <w:r w:rsidRPr="00BF40D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если проектом контракта предусмотрены отдельные этапы его исполнения</w:t>
      </w:r>
      <w:r w:rsidRPr="00D4595C">
        <w:rPr>
          <w:rFonts w:ascii="Times New Roman" w:hAnsi="Times New Roman" w:cs="Times New Roman"/>
          <w:sz w:val="24"/>
          <w:szCs w:val="24"/>
          <w:highlight w:val="yellow"/>
        </w:rPr>
        <w:t>, цена каждого этапа устанавливается в размере, сниженном пропорционально снижению начальной (максимальной) цены контракта участником закупки, с которым заключается контракт.</w:t>
      </w:r>
    </w:p>
    <w:p w:rsidR="0056352E" w:rsidRDefault="0056352E" w:rsidP="0038583E">
      <w:pPr>
        <w:ind w:firstLine="709"/>
        <w:jc w:val="both"/>
      </w:pPr>
    </w:p>
    <w:p w:rsidR="0038583E" w:rsidRPr="00B57845" w:rsidRDefault="0038583E" w:rsidP="0038583E">
      <w:pPr>
        <w:ind w:firstLine="709"/>
        <w:jc w:val="both"/>
      </w:pPr>
    </w:p>
    <w:p w:rsidR="0038583E" w:rsidRPr="00B57845" w:rsidRDefault="0038583E" w:rsidP="0038583E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57845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  <w:r w:rsidRPr="00B57845">
        <w:rPr>
          <w:rFonts w:ascii="Times New Roman" w:hAnsi="Times New Roman" w:cs="Times New Roman"/>
          <w:b/>
          <w:sz w:val="24"/>
          <w:szCs w:val="24"/>
          <w:vertAlign w:val="superscript"/>
        </w:rPr>
        <w:t>13</w:t>
      </w:r>
    </w:p>
    <w:p w:rsidR="0038583E" w:rsidRPr="00B57845" w:rsidRDefault="0038583E" w:rsidP="0038583E">
      <w:pPr>
        <w:tabs>
          <w:tab w:val="left" w:pos="709"/>
          <w:tab w:val="num" w:pos="810"/>
        </w:tabs>
        <w:ind w:firstLine="709"/>
        <w:jc w:val="both"/>
      </w:pPr>
      <w:r w:rsidRPr="00B57845">
        <w:t xml:space="preserve">3.1. Оплата по контракту осуществляется в безналичном </w:t>
      </w:r>
      <w:proofErr w:type="gramStart"/>
      <w:r w:rsidRPr="00B57845">
        <w:t>порядке</w:t>
      </w:r>
      <w:proofErr w:type="gramEnd"/>
      <w:r w:rsidRPr="00B57845">
        <w:t xml:space="preserve"> путем перечисления денежных средств со счета Заказчика на счет </w:t>
      </w:r>
      <w:r w:rsidR="00EF0E87" w:rsidRPr="00B57845">
        <w:rPr>
          <w:bCs/>
          <w:spacing w:val="-6"/>
        </w:rPr>
        <w:t>Подрядчика</w:t>
      </w:r>
      <w:r w:rsidRPr="00B57845">
        <w:t>. Датой оплаты считается дата списания денежных средств со счета Заказчика.</w:t>
      </w:r>
    </w:p>
    <w:p w:rsidR="00612BFA" w:rsidRPr="00503CC9" w:rsidRDefault="00EF0E87" w:rsidP="00EF0E87">
      <w:pPr>
        <w:ind w:firstLine="709"/>
        <w:jc w:val="both"/>
        <w:rPr>
          <w:snapToGrid w:val="0"/>
          <w:lang w:eastAsia="ru-RU"/>
        </w:rPr>
      </w:pPr>
      <w:r w:rsidRPr="00503CC9">
        <w:rPr>
          <w:snapToGrid w:val="0"/>
          <w:lang w:eastAsia="ru-RU"/>
        </w:rPr>
        <w:t>3</w:t>
      </w:r>
      <w:r w:rsidR="00612BFA" w:rsidRPr="00503CC9">
        <w:rPr>
          <w:snapToGrid w:val="0"/>
          <w:lang w:eastAsia="ru-RU"/>
        </w:rPr>
        <w:t>.</w:t>
      </w:r>
      <w:r w:rsidRPr="00503CC9">
        <w:rPr>
          <w:snapToGrid w:val="0"/>
          <w:lang w:eastAsia="ru-RU"/>
        </w:rPr>
        <w:t>2</w:t>
      </w:r>
      <w:r w:rsidR="00612BFA" w:rsidRPr="00503CC9">
        <w:rPr>
          <w:snapToGrid w:val="0"/>
          <w:lang w:eastAsia="ru-RU"/>
        </w:rPr>
        <w:t xml:space="preserve">. Авансовый платеж не предусматривается. </w:t>
      </w:r>
    </w:p>
    <w:p w:rsidR="00E470A0" w:rsidRPr="009073FE" w:rsidRDefault="00F34D66" w:rsidP="00E470A0">
      <w:pPr>
        <w:ind w:firstLine="709"/>
        <w:jc w:val="both"/>
      </w:pPr>
      <w:r w:rsidRPr="009073FE">
        <w:rPr>
          <w:snapToGrid w:val="0"/>
          <w:lang w:eastAsia="ru-RU"/>
        </w:rPr>
        <w:t>3</w:t>
      </w:r>
      <w:r w:rsidR="00612BFA" w:rsidRPr="009073FE">
        <w:rPr>
          <w:snapToGrid w:val="0"/>
          <w:lang w:eastAsia="ru-RU"/>
        </w:rPr>
        <w:t>.</w:t>
      </w:r>
      <w:r w:rsidRPr="009073FE">
        <w:rPr>
          <w:snapToGrid w:val="0"/>
          <w:lang w:eastAsia="ru-RU"/>
        </w:rPr>
        <w:t>3</w:t>
      </w:r>
      <w:r w:rsidR="00612BFA" w:rsidRPr="009073FE">
        <w:rPr>
          <w:snapToGrid w:val="0"/>
          <w:lang w:eastAsia="ru-RU"/>
        </w:rPr>
        <w:t>.</w:t>
      </w:r>
      <w:r w:rsidR="00612BFA" w:rsidRPr="009073FE">
        <w:rPr>
          <w:color w:val="000000"/>
          <w:lang w:eastAsia="ru-RU"/>
        </w:rPr>
        <w:t xml:space="preserve"> Расчет с Подрядчиком за выполненные работы осуществляется Заказчиком </w:t>
      </w:r>
      <w:r w:rsidRPr="009073FE">
        <w:rPr>
          <w:color w:val="000000"/>
          <w:lang w:eastAsia="ru-RU"/>
        </w:rPr>
        <w:t>в течение ___________</w:t>
      </w:r>
      <w:r w:rsidRPr="009073FE">
        <w:rPr>
          <w:color w:val="000000"/>
          <w:vertAlign w:val="superscript"/>
          <w:lang w:eastAsia="ru-RU"/>
        </w:rPr>
        <w:t>14</w:t>
      </w:r>
      <w:r w:rsidRPr="009073FE">
        <w:rPr>
          <w:lang w:eastAsia="ru-RU"/>
        </w:rPr>
        <w:t xml:space="preserve"> дней </w:t>
      </w:r>
      <w:r w:rsidRPr="009073FE">
        <w:rPr>
          <w:color w:val="000000"/>
          <w:lang w:eastAsia="ru-RU"/>
        </w:rPr>
        <w:t xml:space="preserve">со дня подписания Заказчиком </w:t>
      </w:r>
      <w:r w:rsidR="00E470A0" w:rsidRPr="009073FE">
        <w:t>документа о приемке.</w:t>
      </w:r>
    </w:p>
    <w:p w:rsidR="00612BFA" w:rsidRPr="009073FE" w:rsidRDefault="00F34D66" w:rsidP="009073FE">
      <w:pPr>
        <w:tabs>
          <w:tab w:val="left" w:pos="709"/>
          <w:tab w:val="num" w:pos="810"/>
        </w:tabs>
        <w:ind w:firstLine="709"/>
        <w:jc w:val="both"/>
      </w:pPr>
      <w:r w:rsidRPr="009073FE">
        <w:t>3</w:t>
      </w:r>
      <w:r w:rsidR="00612BFA" w:rsidRPr="009073FE">
        <w:t>.</w:t>
      </w:r>
      <w:r w:rsidRPr="009073FE">
        <w:t>4</w:t>
      </w:r>
      <w:r w:rsidR="00612BFA" w:rsidRPr="009073FE">
        <w:t xml:space="preserve">. Основанием для оплаты выполненных Подрядчиком работ является </w:t>
      </w:r>
      <w:r w:rsidR="00AE54A2" w:rsidRPr="009073FE">
        <w:t>документ о приемке</w:t>
      </w:r>
      <w:r w:rsidR="00612BFA" w:rsidRPr="009073FE">
        <w:t>.</w:t>
      </w:r>
    </w:p>
    <w:p w:rsidR="00BE6D57" w:rsidRPr="00BA4D88" w:rsidRDefault="00BE6D57" w:rsidP="00BE6D57">
      <w:pPr>
        <w:ind w:firstLine="709"/>
        <w:jc w:val="both"/>
      </w:pPr>
      <w:r w:rsidRPr="00FE5ECD">
        <w:t>3.</w:t>
      </w:r>
      <w:r>
        <w:t>5</w:t>
      </w:r>
      <w:r w:rsidRPr="00FE5ECD">
        <w:t xml:space="preserve">. </w:t>
      </w:r>
      <w:proofErr w:type="gramStart"/>
      <w:r w:rsidRPr="00FE5ECD">
        <w:t xml:space="preserve">Оплата компенсации затрат Подрядчика по вывозу и размещению для дальнейшей утилизации мусора и грунта, производится Заказчиком в пределах средств, предусмотренных на эти цели в проектной-сметной документации на основании заверенной копии договора на утилизацию строительного мусора организацией, осуществляющей деятельность по сбору, транспортировке, обработке, утилизации, обезвреживанию, размещению отходов соответствующего класса опасности, акта выполненных работ с указанной </w:t>
      </w:r>
      <w:r w:rsidRPr="00BA4D88">
        <w:t>организацией (с</w:t>
      </w:r>
      <w:proofErr w:type="gramEnd"/>
      <w:r w:rsidRPr="00BA4D88">
        <w:t xml:space="preserve"> указанием объема и стоимости выполненных работ), платежного поручения, подтверждающего понесенные расходы.</w:t>
      </w:r>
    </w:p>
    <w:p w:rsidR="00752565" w:rsidRDefault="00752565" w:rsidP="00752565">
      <w:pPr>
        <w:ind w:firstLine="540"/>
        <w:jc w:val="both"/>
      </w:pPr>
    </w:p>
    <w:p w:rsidR="0055096A" w:rsidRDefault="0055096A" w:rsidP="0055096A">
      <w:pPr>
        <w:ind w:firstLine="708"/>
        <w:jc w:val="both"/>
        <w:rPr>
          <w:rFonts w:ascii="Courier New" w:hAnsi="Courier New" w:cs="Courier New"/>
        </w:rPr>
      </w:pPr>
      <w:proofErr w:type="gramStart"/>
      <w:r w:rsidRPr="006C7515">
        <w:rPr>
          <w:b/>
          <w:i/>
          <w:highlight w:val="yellow"/>
          <w:u w:val="single"/>
        </w:rPr>
        <w:t>В случае установления условия о выплате аванса</w:t>
      </w:r>
      <w:r w:rsidRPr="006C7515">
        <w:rPr>
          <w:highlight w:val="yellow"/>
        </w:rPr>
        <w:t xml:space="preserve"> в проекте контракта указывается, что выплата аванса при исполнении контракта, заключенного с </w:t>
      </w:r>
      <w:r w:rsidR="006C7515" w:rsidRPr="006C7515">
        <w:rPr>
          <w:snapToGrid w:val="0"/>
          <w:highlight w:val="yellow"/>
          <w:lang w:eastAsia="ru-RU"/>
        </w:rPr>
        <w:t>Подрядчиком</w:t>
      </w:r>
      <w:r w:rsidRPr="006C7515">
        <w:rPr>
          <w:highlight w:val="yellow"/>
        </w:rPr>
        <w:t>, предложившим цену контракта, которая на 25 и более процентов ниже начальной (максимальной) цены контракта, либо предложившим сумму цен единиц товара, работы, которая на 25 и более процентов ниже начальной суммы цен указанных единиц, не допускается.</w:t>
      </w:r>
      <w:r w:rsidRPr="00881A38">
        <w:rPr>
          <w:rFonts w:ascii="Courier New" w:hAnsi="Courier New" w:cs="Courier New"/>
        </w:rPr>
        <w:t xml:space="preserve"> </w:t>
      </w:r>
      <w:proofErr w:type="gramEnd"/>
    </w:p>
    <w:p w:rsidR="0055096A" w:rsidRDefault="0055096A" w:rsidP="0055096A">
      <w:pPr>
        <w:ind w:firstLine="708"/>
        <w:jc w:val="both"/>
        <w:rPr>
          <w:rFonts w:ascii="Courier New" w:hAnsi="Courier New" w:cs="Courier New"/>
        </w:rPr>
      </w:pPr>
      <w:r w:rsidRPr="00881A38">
        <w:rPr>
          <w:rFonts w:ascii="Courier New" w:hAnsi="Courier New" w:cs="Courier New"/>
        </w:rPr>
        <w:t xml:space="preserve"> </w:t>
      </w:r>
    </w:p>
    <w:p w:rsidR="0055096A" w:rsidRDefault="0055096A" w:rsidP="0055096A">
      <w:pPr>
        <w:ind w:firstLine="284"/>
        <w:jc w:val="both"/>
      </w:pPr>
      <w:r>
        <w:rPr>
          <w:highlight w:val="yellow"/>
        </w:rPr>
        <w:t xml:space="preserve">      </w:t>
      </w:r>
      <w:proofErr w:type="gramStart"/>
      <w:r w:rsidRPr="00283951">
        <w:rPr>
          <w:b/>
          <w:i/>
          <w:highlight w:val="yellow"/>
          <w:u w:val="single"/>
        </w:rPr>
        <w:t xml:space="preserve">В случае, предусмотренном частью 24 статьи 22 Федерального закона от 05.04.2013 N 44-ФЗ "О контрактной </w:t>
      </w:r>
      <w:r w:rsidRPr="00C43CC2">
        <w:rPr>
          <w:b/>
          <w:i/>
          <w:highlight w:val="yellow"/>
          <w:u w:val="single"/>
        </w:rPr>
        <w:t xml:space="preserve">системе в сфере закупок товаров, работ, услуг для обеспечения </w:t>
      </w:r>
      <w:r w:rsidRPr="00C43CC2">
        <w:rPr>
          <w:b/>
          <w:i/>
          <w:highlight w:val="yellow"/>
          <w:u w:val="single"/>
        </w:rPr>
        <w:lastRenderedPageBreak/>
        <w:t xml:space="preserve">государственных и муниципальных нужд"  </w:t>
      </w:r>
      <w:r w:rsidRPr="00C43CC2">
        <w:rPr>
          <w:highlight w:val="yellow"/>
        </w:rPr>
        <w:t>в проекте контракта указывается, что оплата выполн</w:t>
      </w:r>
      <w:r w:rsidR="00AE54A2" w:rsidRPr="00C43CC2">
        <w:rPr>
          <w:highlight w:val="yellow"/>
        </w:rPr>
        <w:t>енной</w:t>
      </w:r>
      <w:r w:rsidRPr="00C43CC2">
        <w:rPr>
          <w:highlight w:val="yellow"/>
        </w:rPr>
        <w:t xml:space="preserve"> работы осуществляется по цене единицы работы исходя из объема фактически выполненной работы, но в размере, не превышающем максимального значения цены контракта</w:t>
      </w:r>
      <w:r w:rsidR="00AE54A2">
        <w:t>.</w:t>
      </w:r>
      <w:proofErr w:type="gramEnd"/>
    </w:p>
    <w:p w:rsidR="0055096A" w:rsidRDefault="0055096A" w:rsidP="00752565">
      <w:pPr>
        <w:ind w:firstLine="540"/>
        <w:jc w:val="both"/>
      </w:pPr>
    </w:p>
    <w:p w:rsidR="0055096A" w:rsidRPr="00B57845" w:rsidRDefault="0055096A" w:rsidP="00752565">
      <w:pPr>
        <w:ind w:firstLine="540"/>
        <w:jc w:val="both"/>
      </w:pPr>
    </w:p>
    <w:p w:rsidR="00F34D66" w:rsidRPr="00B57845" w:rsidRDefault="00F34D66" w:rsidP="00F34D66">
      <w:pPr>
        <w:ind w:firstLine="540"/>
        <w:jc w:val="center"/>
        <w:outlineLvl w:val="0"/>
        <w:rPr>
          <w:b/>
        </w:rPr>
      </w:pPr>
      <w:r w:rsidRPr="00B57845">
        <w:rPr>
          <w:b/>
        </w:rPr>
        <w:t>4. ПРАВА И ОБЯЗАННОСТИ СТОРОН</w:t>
      </w:r>
    </w:p>
    <w:p w:rsidR="00F34D66" w:rsidRPr="00B57845" w:rsidRDefault="00F34D66" w:rsidP="00F34D66">
      <w:pPr>
        <w:ind w:firstLine="709"/>
        <w:jc w:val="both"/>
        <w:rPr>
          <w:b/>
          <w:bCs/>
        </w:rPr>
      </w:pPr>
      <w:r w:rsidRPr="00B57845">
        <w:rPr>
          <w:b/>
          <w:bCs/>
        </w:rPr>
        <w:t>4.1. Заказчик вправе:</w:t>
      </w:r>
    </w:p>
    <w:p w:rsidR="00F34D66" w:rsidRPr="00B57845" w:rsidRDefault="00F34D66" w:rsidP="00F34D66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 xml:space="preserve">4.1.1.Требовать от Подрядчика надлежащего исполнения обязательств, предусмотренных контрактом. </w:t>
      </w:r>
    </w:p>
    <w:p w:rsidR="00F34D66" w:rsidRPr="00B57845" w:rsidRDefault="00F34D66" w:rsidP="00F34D66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>4.1.2.Запрашивать у Подрядчика информацию об исполнении им обязательств по контракту.</w:t>
      </w:r>
    </w:p>
    <w:p w:rsidR="00F34D66" w:rsidRPr="00B57845" w:rsidRDefault="00F34D66" w:rsidP="00F34D66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>4.1.3. Проверять в любое время ход исполнения Подрядчиком обязательств по контракту.</w:t>
      </w:r>
    </w:p>
    <w:p w:rsidR="00F34D66" w:rsidRPr="00B57845" w:rsidRDefault="00F34D66" w:rsidP="00F34D66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>4.1.4. Требовать от Подрядчика устранения недостатков, допущенных при исполнении контракта.</w:t>
      </w:r>
    </w:p>
    <w:p w:rsidR="00F34D66" w:rsidRPr="00B57845" w:rsidRDefault="00F34D66" w:rsidP="00F34D66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>4.1.5. Отказаться от приемки некачественно выполненных работ и потребовать безвозмездного  устранения недостатков.</w:t>
      </w:r>
    </w:p>
    <w:p w:rsidR="00F34D66" w:rsidRPr="00503CC9" w:rsidRDefault="00F34D66" w:rsidP="00F34D66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 xml:space="preserve">4.1.6. </w:t>
      </w:r>
      <w:r w:rsidRPr="00503CC9">
        <w:rPr>
          <w:rFonts w:ascii="Times New Roman" w:hAnsi="Times New Roman" w:cs="Times New Roman"/>
          <w:sz w:val="24"/>
          <w:szCs w:val="24"/>
        </w:rPr>
        <w:t xml:space="preserve">Привлекать экспертов, экспертные организации для проверки соответствия исполнения Подрядчиком обязательств по контракту, требованиям, установленным контрактом. </w:t>
      </w:r>
    </w:p>
    <w:p w:rsidR="00AE54A2" w:rsidRPr="00503CC9" w:rsidRDefault="00AE54A2" w:rsidP="00AE54A2">
      <w:pPr>
        <w:autoSpaceDE w:val="0"/>
        <w:autoSpaceDN w:val="0"/>
        <w:adjustRightInd w:val="0"/>
        <w:ind w:firstLine="567"/>
        <w:contextualSpacing/>
        <w:jc w:val="both"/>
      </w:pPr>
      <w:r w:rsidRPr="00503CC9">
        <w:t xml:space="preserve">4.1.7. Заказчик вправе удержать суммы неисполненных </w:t>
      </w:r>
      <w:r w:rsidR="001F23B5" w:rsidRPr="00503CC9">
        <w:t>Подрядчиком</w:t>
      </w:r>
      <w:r w:rsidRPr="00503CC9">
        <w:t xml:space="preserve"> требований об уплате неустоек (штрафов, пеней), предъявленных Заказчиком в соответствии с разделом </w:t>
      </w:r>
      <w:r w:rsidR="00AF0497" w:rsidRPr="00503CC9">
        <w:t>9</w:t>
      </w:r>
      <w:r w:rsidRPr="00503CC9">
        <w:t xml:space="preserve">  настоящего контракта,  из суммы, подлежащей оплате </w:t>
      </w:r>
      <w:r w:rsidR="001F23B5" w:rsidRPr="00503CC9">
        <w:t>Подрядчику</w:t>
      </w:r>
      <w:r w:rsidRPr="00503CC9">
        <w:t xml:space="preserve"> и определенной в </w:t>
      </w:r>
      <w:proofErr w:type="gramStart"/>
      <w:r w:rsidRPr="00503CC9">
        <w:t>п</w:t>
      </w:r>
      <w:proofErr w:type="gramEnd"/>
      <w:r w:rsidRPr="00503CC9">
        <w:t xml:space="preserve"> 2.2. контракта.</w:t>
      </w:r>
    </w:p>
    <w:p w:rsidR="00F34D66" w:rsidRPr="00503CC9" w:rsidRDefault="00F34D66" w:rsidP="00F34D66">
      <w:pPr>
        <w:ind w:firstLine="709"/>
        <w:jc w:val="both"/>
        <w:rPr>
          <w:b/>
          <w:bCs/>
        </w:rPr>
      </w:pPr>
      <w:r w:rsidRPr="00503CC9">
        <w:rPr>
          <w:b/>
          <w:bCs/>
        </w:rPr>
        <w:t>4.2. Заказчик обязан:</w:t>
      </w:r>
    </w:p>
    <w:p w:rsidR="00F34D66" w:rsidRPr="00503CC9" w:rsidRDefault="00F34D66" w:rsidP="008421A5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 xml:space="preserve">4.2.1. Предоставлять </w:t>
      </w:r>
      <w:r w:rsidR="008421A5" w:rsidRPr="00503CC9">
        <w:rPr>
          <w:rFonts w:ascii="Times New Roman" w:hAnsi="Times New Roman" w:cs="Times New Roman"/>
          <w:sz w:val="24"/>
          <w:szCs w:val="24"/>
        </w:rPr>
        <w:t>Подрядчику</w:t>
      </w:r>
      <w:r w:rsidRPr="00503CC9">
        <w:rPr>
          <w:rFonts w:ascii="Times New Roman" w:hAnsi="Times New Roman" w:cs="Times New Roman"/>
          <w:sz w:val="24"/>
          <w:szCs w:val="24"/>
        </w:rPr>
        <w:t xml:space="preserve"> всю имеющуюся у него информацию и документы, относящиеся к предмету контракта и необходимые для исполнения </w:t>
      </w:r>
      <w:r w:rsidR="008421A5" w:rsidRPr="00503CC9">
        <w:rPr>
          <w:rFonts w:ascii="Times New Roman" w:hAnsi="Times New Roman" w:cs="Times New Roman"/>
          <w:sz w:val="24"/>
          <w:szCs w:val="24"/>
        </w:rPr>
        <w:t>Подрядчиком</w:t>
      </w:r>
      <w:r w:rsidRPr="00503CC9">
        <w:rPr>
          <w:rFonts w:ascii="Times New Roman" w:hAnsi="Times New Roman" w:cs="Times New Roman"/>
          <w:sz w:val="24"/>
          <w:szCs w:val="24"/>
        </w:rPr>
        <w:t xml:space="preserve"> обязательств по контракту.</w:t>
      </w:r>
    </w:p>
    <w:p w:rsidR="00A27129" w:rsidRPr="00503CC9" w:rsidRDefault="00D90FA5" w:rsidP="00A27129">
      <w:pPr>
        <w:ind w:firstLine="709"/>
        <w:jc w:val="both"/>
      </w:pPr>
      <w:r w:rsidRPr="00503CC9">
        <w:t>4</w:t>
      </w:r>
      <w:r w:rsidR="00F34D66" w:rsidRPr="00503CC9">
        <w:t>.</w:t>
      </w:r>
      <w:r w:rsidRPr="00503CC9">
        <w:t>2</w:t>
      </w:r>
      <w:r w:rsidR="00F34D66" w:rsidRPr="00503CC9">
        <w:t>.</w:t>
      </w:r>
      <w:r w:rsidR="008421A5" w:rsidRPr="00503CC9">
        <w:t>2</w:t>
      </w:r>
      <w:r w:rsidR="00F34D66" w:rsidRPr="00503CC9">
        <w:t xml:space="preserve">. Назначить представителя, который уполномочен осуществлять </w:t>
      </w:r>
      <w:proofErr w:type="gramStart"/>
      <w:r w:rsidR="00F34D66" w:rsidRPr="00503CC9">
        <w:t xml:space="preserve">контроль </w:t>
      </w:r>
      <w:r w:rsidR="00D64D31" w:rsidRPr="00503CC9">
        <w:t>за</w:t>
      </w:r>
      <w:proofErr w:type="gramEnd"/>
      <w:r w:rsidR="00D64D31" w:rsidRPr="00503CC9">
        <w:t xml:space="preserve"> </w:t>
      </w:r>
      <w:r w:rsidR="00F34D66" w:rsidRPr="00503CC9">
        <w:t xml:space="preserve">проведением работ, а также проверку качества используемых материалов, конструкций и оборудования, принимать скрытые и законченные работы и </w:t>
      </w:r>
      <w:r w:rsidR="00A27129" w:rsidRPr="00503CC9">
        <w:t>выдавать акт об устранении выявленных недостатков.</w:t>
      </w:r>
    </w:p>
    <w:p w:rsidR="00D90FA5" w:rsidRPr="00503CC9" w:rsidRDefault="00D90FA5" w:rsidP="00D90FA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503CC9">
        <w:t>4.2.</w:t>
      </w:r>
      <w:r w:rsidR="008421A5" w:rsidRPr="00503CC9">
        <w:t>3</w:t>
      </w:r>
      <w:r w:rsidRPr="00503CC9">
        <w:t xml:space="preserve">. Осуществлять контроль </w:t>
      </w:r>
      <w:r w:rsidR="00D64D31" w:rsidRPr="00503CC9">
        <w:t xml:space="preserve">за </w:t>
      </w:r>
      <w:r w:rsidRPr="00503CC9">
        <w:t xml:space="preserve">исполнением </w:t>
      </w:r>
      <w:r w:rsidR="00D64D31" w:rsidRPr="00503CC9">
        <w:t>Подрядчиком</w:t>
      </w:r>
      <w:r w:rsidRPr="00503CC9">
        <w:t xml:space="preserve"> условий контракта в </w:t>
      </w:r>
      <w:proofErr w:type="gramStart"/>
      <w:r w:rsidRPr="00503CC9">
        <w:t>соответствии</w:t>
      </w:r>
      <w:proofErr w:type="gramEnd"/>
      <w:r w:rsidRPr="00503CC9">
        <w:t xml:space="preserve"> с законодательством Российской Федерации.</w:t>
      </w:r>
    </w:p>
    <w:p w:rsidR="00F34D66" w:rsidRPr="00503CC9" w:rsidRDefault="00D90FA5" w:rsidP="00F34D66">
      <w:pPr>
        <w:shd w:val="clear" w:color="auto" w:fill="FFFFFF"/>
        <w:tabs>
          <w:tab w:val="left" w:pos="1092"/>
          <w:tab w:val="left" w:pos="1134"/>
        </w:tabs>
        <w:ind w:firstLine="709"/>
        <w:jc w:val="both"/>
      </w:pPr>
      <w:r w:rsidRPr="00503CC9">
        <w:t>4</w:t>
      </w:r>
      <w:r w:rsidR="00F34D66" w:rsidRPr="00503CC9">
        <w:t>.</w:t>
      </w:r>
      <w:r w:rsidRPr="00503CC9">
        <w:t>2</w:t>
      </w:r>
      <w:r w:rsidR="00F34D66" w:rsidRPr="00503CC9">
        <w:t>.</w:t>
      </w:r>
      <w:r w:rsidR="008421A5" w:rsidRPr="00503CC9">
        <w:t>4</w:t>
      </w:r>
      <w:r w:rsidR="00F34D66" w:rsidRPr="00503CC9">
        <w:t>. Своевременно сообщать Подрядчику о недостатках, обнаруженных в ходе выполнения работ или приемки выполненных работ.</w:t>
      </w:r>
    </w:p>
    <w:p w:rsidR="00F34D66" w:rsidRPr="00503CC9" w:rsidRDefault="00D90FA5" w:rsidP="00F34D66">
      <w:pPr>
        <w:ind w:firstLine="709"/>
        <w:jc w:val="both"/>
      </w:pPr>
      <w:r w:rsidRPr="00503CC9">
        <w:t>4</w:t>
      </w:r>
      <w:r w:rsidR="00F34D66" w:rsidRPr="00503CC9">
        <w:t>.</w:t>
      </w:r>
      <w:r w:rsidRPr="00503CC9">
        <w:t>2</w:t>
      </w:r>
      <w:r w:rsidR="00F34D66" w:rsidRPr="00503CC9">
        <w:t>.</w:t>
      </w:r>
      <w:r w:rsidR="008421A5" w:rsidRPr="00503CC9">
        <w:t>5</w:t>
      </w:r>
      <w:r w:rsidR="00F34D66" w:rsidRPr="00503CC9">
        <w:t xml:space="preserve">. </w:t>
      </w:r>
      <w:r w:rsidR="009B5CAA" w:rsidRPr="00503CC9">
        <w:t xml:space="preserve">При выявлении недостатков в ходе выполнения работ </w:t>
      </w:r>
      <w:r w:rsidR="00F34D66" w:rsidRPr="00503CC9">
        <w:t>выда</w:t>
      </w:r>
      <w:r w:rsidR="009B5CAA" w:rsidRPr="00503CC9">
        <w:t>вать</w:t>
      </w:r>
      <w:r w:rsidR="00F34D66" w:rsidRPr="00503CC9">
        <w:t xml:space="preserve"> </w:t>
      </w:r>
      <w:r w:rsidR="009B5CAA" w:rsidRPr="00503CC9">
        <w:t>акт об устранении выявленных недостатков</w:t>
      </w:r>
      <w:r w:rsidR="00F34D66" w:rsidRPr="00503CC9">
        <w:t>.</w:t>
      </w:r>
    </w:p>
    <w:p w:rsidR="00F34D66" w:rsidRPr="00B57845" w:rsidRDefault="00D90FA5" w:rsidP="00F34D66">
      <w:pPr>
        <w:ind w:firstLine="709"/>
        <w:jc w:val="both"/>
      </w:pPr>
      <w:r w:rsidRPr="00503CC9">
        <w:t>4</w:t>
      </w:r>
      <w:r w:rsidR="00F34D66" w:rsidRPr="00503CC9">
        <w:t>.</w:t>
      </w:r>
      <w:r w:rsidRPr="00503CC9">
        <w:t>2</w:t>
      </w:r>
      <w:r w:rsidR="00F34D66" w:rsidRPr="00503CC9">
        <w:t>.</w:t>
      </w:r>
      <w:r w:rsidR="008421A5" w:rsidRPr="00503CC9">
        <w:t>6</w:t>
      </w:r>
      <w:r w:rsidR="00F34D66" w:rsidRPr="00503CC9">
        <w:t xml:space="preserve">. </w:t>
      </w:r>
      <w:r w:rsidR="008421A5" w:rsidRPr="00503CC9">
        <w:t>Своевременно о</w:t>
      </w:r>
      <w:r w:rsidR="00F34D66" w:rsidRPr="00503CC9">
        <w:t xml:space="preserve">существлять прием фактически выполненных надлежащим образом Подрядчиком работ с подписанием </w:t>
      </w:r>
      <w:r w:rsidR="007E0A0B" w:rsidRPr="00503CC9">
        <w:t xml:space="preserve">документа о приемке, </w:t>
      </w:r>
      <w:r w:rsidR="00F34D66" w:rsidRPr="00503CC9">
        <w:t xml:space="preserve">акта </w:t>
      </w:r>
      <w:r w:rsidR="002F2B43" w:rsidRPr="00503CC9">
        <w:t xml:space="preserve">о приемке </w:t>
      </w:r>
      <w:r w:rsidR="00F34D66" w:rsidRPr="00503CC9">
        <w:t xml:space="preserve">выполненных работ (форма КС-2), </w:t>
      </w:r>
      <w:r w:rsidR="00F34D66" w:rsidRPr="00503CC9">
        <w:rPr>
          <w:color w:val="000000"/>
          <w:lang w:eastAsia="ru-RU"/>
        </w:rPr>
        <w:t>справки о стоимости выполненных работ</w:t>
      </w:r>
      <w:r w:rsidR="002F2B43" w:rsidRPr="00503CC9">
        <w:rPr>
          <w:color w:val="000000"/>
          <w:lang w:eastAsia="ru-RU"/>
        </w:rPr>
        <w:t xml:space="preserve"> и затрат</w:t>
      </w:r>
      <w:r w:rsidR="00F34D66" w:rsidRPr="00503CC9">
        <w:rPr>
          <w:color w:val="000000"/>
          <w:lang w:eastAsia="ru-RU"/>
        </w:rPr>
        <w:t xml:space="preserve"> (форма КС</w:t>
      </w:r>
      <w:r w:rsidR="00F34D66" w:rsidRPr="00B57845">
        <w:rPr>
          <w:color w:val="000000"/>
          <w:lang w:eastAsia="ru-RU"/>
        </w:rPr>
        <w:t>-3).</w:t>
      </w:r>
      <w:r w:rsidR="00F34D66" w:rsidRPr="00B57845">
        <w:t xml:space="preserve"> </w:t>
      </w:r>
    </w:p>
    <w:p w:rsidR="008421A5" w:rsidRPr="00B57845" w:rsidRDefault="008421A5" w:rsidP="008421A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57845">
        <w:t>4.2.7. Провести  экспертизу для проверки результата выполненных  Подрядчиком работ, в части их соответствия условиям контракта.</w:t>
      </w:r>
    </w:p>
    <w:p w:rsidR="00F34D66" w:rsidRPr="00B57845" w:rsidRDefault="008421A5" w:rsidP="00F34D66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7845">
        <w:rPr>
          <w:lang w:eastAsia="ru-RU"/>
        </w:rPr>
        <w:t>4</w:t>
      </w:r>
      <w:r w:rsidR="00F34D66" w:rsidRPr="00B57845">
        <w:rPr>
          <w:lang w:eastAsia="ru-RU"/>
        </w:rPr>
        <w:t>.</w:t>
      </w:r>
      <w:r w:rsidRPr="00B57845">
        <w:rPr>
          <w:lang w:eastAsia="ru-RU"/>
        </w:rPr>
        <w:t>2</w:t>
      </w:r>
      <w:r w:rsidR="00F34D66" w:rsidRPr="00B57845">
        <w:rPr>
          <w:lang w:eastAsia="ru-RU"/>
        </w:rPr>
        <w:t>.</w:t>
      </w:r>
      <w:r w:rsidRPr="00B57845">
        <w:rPr>
          <w:lang w:eastAsia="ru-RU"/>
        </w:rPr>
        <w:t>8</w:t>
      </w:r>
      <w:r w:rsidR="00F34D66" w:rsidRPr="00B57845">
        <w:rPr>
          <w:lang w:eastAsia="ru-RU"/>
        </w:rPr>
        <w:t xml:space="preserve">. </w:t>
      </w:r>
      <w:r w:rsidRPr="00B57845">
        <w:rPr>
          <w:lang w:eastAsia="ru-RU"/>
        </w:rPr>
        <w:t>Своевременно осуществлять</w:t>
      </w:r>
      <w:r w:rsidR="00F34D66" w:rsidRPr="00B57845">
        <w:rPr>
          <w:lang w:eastAsia="ru-RU"/>
        </w:rPr>
        <w:t xml:space="preserve"> оплату</w:t>
      </w:r>
      <w:r w:rsidRPr="00B57845">
        <w:rPr>
          <w:lang w:eastAsia="ru-RU"/>
        </w:rPr>
        <w:t xml:space="preserve"> за </w:t>
      </w:r>
      <w:r w:rsidR="00F34D66" w:rsidRPr="00B57845">
        <w:rPr>
          <w:lang w:eastAsia="ru-RU"/>
        </w:rPr>
        <w:t xml:space="preserve"> надлежащим образом выполненны</w:t>
      </w:r>
      <w:r w:rsidRPr="00B57845">
        <w:rPr>
          <w:lang w:eastAsia="ru-RU"/>
        </w:rPr>
        <w:t>е</w:t>
      </w:r>
      <w:r w:rsidR="00F34D66" w:rsidRPr="00B57845">
        <w:rPr>
          <w:lang w:eastAsia="ru-RU"/>
        </w:rPr>
        <w:t xml:space="preserve"> работ</w:t>
      </w:r>
      <w:r w:rsidRPr="00B57845">
        <w:rPr>
          <w:lang w:eastAsia="ru-RU"/>
        </w:rPr>
        <w:t>ы</w:t>
      </w:r>
      <w:r w:rsidR="00F34D66" w:rsidRPr="00B57845">
        <w:rPr>
          <w:lang w:eastAsia="ru-RU"/>
        </w:rPr>
        <w:t xml:space="preserve">, в </w:t>
      </w:r>
      <w:proofErr w:type="gramStart"/>
      <w:r w:rsidR="00F34D66" w:rsidRPr="00B57845">
        <w:rPr>
          <w:lang w:eastAsia="ru-RU"/>
        </w:rPr>
        <w:t>порядке</w:t>
      </w:r>
      <w:proofErr w:type="gramEnd"/>
      <w:r w:rsidR="00F34D66" w:rsidRPr="00B57845">
        <w:rPr>
          <w:lang w:eastAsia="ru-RU"/>
        </w:rPr>
        <w:t xml:space="preserve"> и на условиях, предусмотренных настоящим </w:t>
      </w:r>
      <w:r w:rsidRPr="00B57845">
        <w:t>контрактом</w:t>
      </w:r>
      <w:r w:rsidR="00F34D66" w:rsidRPr="00B57845">
        <w:rPr>
          <w:lang w:eastAsia="ru-RU"/>
        </w:rPr>
        <w:t>.</w:t>
      </w:r>
    </w:p>
    <w:p w:rsidR="00F34D66" w:rsidRPr="00B57845" w:rsidRDefault="008421A5" w:rsidP="00F34D66">
      <w:pPr>
        <w:widowControl w:val="0"/>
        <w:ind w:firstLine="709"/>
        <w:jc w:val="both"/>
        <w:rPr>
          <w:shd w:val="clear" w:color="auto" w:fill="FFFFFF"/>
        </w:rPr>
      </w:pPr>
      <w:r w:rsidRPr="00B57845">
        <w:t>4</w:t>
      </w:r>
      <w:r w:rsidR="00F34D66" w:rsidRPr="00B57845">
        <w:t>.</w:t>
      </w:r>
      <w:r w:rsidRPr="00B57845">
        <w:t>2</w:t>
      </w:r>
      <w:r w:rsidR="00F34D66" w:rsidRPr="00B57845">
        <w:t>.</w:t>
      </w:r>
      <w:r w:rsidRPr="00B57845">
        <w:t>9</w:t>
      </w:r>
      <w:r w:rsidR="00F34D66" w:rsidRPr="00B57845">
        <w:t>. Оказывать содействие Подрядчику</w:t>
      </w:r>
      <w:r w:rsidR="00F34D66" w:rsidRPr="00B57845">
        <w:rPr>
          <w:shd w:val="clear" w:color="auto" w:fill="FFFFFF"/>
        </w:rPr>
        <w:t xml:space="preserve"> в </w:t>
      </w:r>
      <w:proofErr w:type="gramStart"/>
      <w:r w:rsidR="00F34D66" w:rsidRPr="00B57845">
        <w:rPr>
          <w:shd w:val="clear" w:color="auto" w:fill="FFFFFF"/>
        </w:rPr>
        <w:t>осуществлении</w:t>
      </w:r>
      <w:proofErr w:type="gramEnd"/>
      <w:r w:rsidR="00F34D66" w:rsidRPr="00B57845">
        <w:rPr>
          <w:shd w:val="clear" w:color="auto" w:fill="FFFFFF"/>
        </w:rPr>
        <w:t xml:space="preserve"> им своих обязанностей по настоящему </w:t>
      </w:r>
      <w:r w:rsidRPr="00B57845">
        <w:t>контракту</w:t>
      </w:r>
      <w:r w:rsidR="00F34D66" w:rsidRPr="00B57845">
        <w:rPr>
          <w:shd w:val="clear" w:color="auto" w:fill="FFFFFF"/>
        </w:rPr>
        <w:t>.</w:t>
      </w:r>
    </w:p>
    <w:p w:rsidR="008421A5" w:rsidRPr="00B57845" w:rsidRDefault="008421A5" w:rsidP="008421A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57845">
        <w:t>4.2.10.Выполнять свои обязательства, предусмотренные иными положениями контракта.</w:t>
      </w:r>
    </w:p>
    <w:p w:rsidR="006B4999" w:rsidRPr="00B57845" w:rsidRDefault="006B4999" w:rsidP="006B4999">
      <w:pPr>
        <w:ind w:firstLine="709"/>
        <w:jc w:val="both"/>
        <w:rPr>
          <w:b/>
          <w:bCs/>
        </w:rPr>
      </w:pPr>
      <w:r w:rsidRPr="00B57845">
        <w:rPr>
          <w:b/>
          <w:bCs/>
        </w:rPr>
        <w:t xml:space="preserve">4.3. Подрядчик </w:t>
      </w:r>
      <w:r w:rsidR="00CA671C" w:rsidRPr="00B57845">
        <w:rPr>
          <w:b/>
          <w:bCs/>
        </w:rPr>
        <w:t>вправе</w:t>
      </w:r>
      <w:r w:rsidRPr="00B57845">
        <w:rPr>
          <w:b/>
          <w:bCs/>
        </w:rPr>
        <w:t>:</w:t>
      </w:r>
    </w:p>
    <w:p w:rsidR="006B4999" w:rsidRPr="00B57845" w:rsidRDefault="006B4999" w:rsidP="006B4999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>4.3.1. Требовать от Заказчика предоставления имеющейся у него информации, необходимой для исполнения обязательств по контракту.</w:t>
      </w:r>
    </w:p>
    <w:p w:rsidR="006B4999" w:rsidRPr="00B57845" w:rsidRDefault="006B4999" w:rsidP="006B4999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45">
        <w:rPr>
          <w:rFonts w:ascii="Times New Roman" w:hAnsi="Times New Roman" w:cs="Times New Roman"/>
          <w:sz w:val="24"/>
          <w:szCs w:val="24"/>
        </w:rPr>
        <w:t xml:space="preserve">4.3.2. Требовать от Заказчика своевременной оплаты  выполненных работ в </w:t>
      </w:r>
      <w:proofErr w:type="gramStart"/>
      <w:r w:rsidRPr="00B5784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57845">
        <w:rPr>
          <w:rFonts w:ascii="Times New Roman" w:hAnsi="Times New Roman" w:cs="Times New Roman"/>
          <w:sz w:val="24"/>
          <w:szCs w:val="24"/>
        </w:rPr>
        <w:t xml:space="preserve"> и на условиях, предусмотренных контрактом. </w:t>
      </w:r>
    </w:p>
    <w:p w:rsidR="006B4999" w:rsidRPr="00B57845" w:rsidRDefault="006B4999" w:rsidP="006B4999">
      <w:pPr>
        <w:ind w:firstLine="709"/>
        <w:jc w:val="both"/>
      </w:pPr>
      <w:r w:rsidRPr="00B57845">
        <w:t xml:space="preserve">4.3.3. Запрашивать у Заказчика разъяснения и уточнения относительно выполнения работ в </w:t>
      </w:r>
      <w:proofErr w:type="gramStart"/>
      <w:r w:rsidRPr="00B57845">
        <w:t>рамках</w:t>
      </w:r>
      <w:proofErr w:type="gramEnd"/>
      <w:r w:rsidRPr="00B57845">
        <w:t xml:space="preserve"> настоящего контракта. </w:t>
      </w:r>
    </w:p>
    <w:p w:rsidR="006B4999" w:rsidRPr="00B57845" w:rsidRDefault="006B4999" w:rsidP="006B499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57845">
        <w:rPr>
          <w:lang w:eastAsia="ru-RU"/>
        </w:rPr>
        <w:t xml:space="preserve">4.3.4. Привлекать к исполнению своих обязательств по настоящему </w:t>
      </w:r>
      <w:r w:rsidRPr="00B57845">
        <w:rPr>
          <w:color w:val="000000"/>
          <w:lang w:eastAsia="ru-RU"/>
        </w:rPr>
        <w:t>контракту</w:t>
      </w:r>
      <w:r w:rsidRPr="00B57845">
        <w:rPr>
          <w:lang w:eastAsia="ru-RU"/>
        </w:rPr>
        <w:t xml:space="preserve"> других лиц – субподрядчиков, обладающих специальными знаниями, навыками, квалификацией, специальным </w:t>
      </w:r>
      <w:r w:rsidRPr="00B57845">
        <w:rPr>
          <w:lang w:eastAsia="ru-RU"/>
        </w:rPr>
        <w:lastRenderedPageBreak/>
        <w:t>оборудованием, по видам (содержанию) работ, предусмотренных настоящим контрактом. Подрядчик несет ответственность перед Заказчиком за неисполнение или ненадлежащее исполнение обязательств субподрядчиками. Привлечение субподрядчиков не влечет за собой изменения стоимости и объемов работ по настоящему контракту. Перечень работ, выполненных субподрядчиками, и их стоимость Подрядчик указывает в своей отчетной документации. Если Подрядчик выполнил свои обязательства самостоятельно, то он отражает этот факт в своей отчетной документации.</w:t>
      </w:r>
    </w:p>
    <w:p w:rsidR="00F34D66" w:rsidRPr="00B57845" w:rsidRDefault="00F34D66" w:rsidP="00F34D66">
      <w:pPr>
        <w:ind w:firstLine="709"/>
        <w:jc w:val="both"/>
        <w:rPr>
          <w:b/>
          <w:bCs/>
        </w:rPr>
      </w:pPr>
      <w:r w:rsidRPr="00B57845">
        <w:rPr>
          <w:b/>
          <w:bCs/>
        </w:rPr>
        <w:t>4.</w:t>
      </w:r>
      <w:r w:rsidR="006B4999" w:rsidRPr="00B57845">
        <w:rPr>
          <w:b/>
          <w:bCs/>
        </w:rPr>
        <w:t>4</w:t>
      </w:r>
      <w:r w:rsidRPr="00B57845">
        <w:rPr>
          <w:b/>
          <w:bCs/>
        </w:rPr>
        <w:t>. Подрядчик обязан:</w:t>
      </w:r>
    </w:p>
    <w:p w:rsidR="008421A5" w:rsidRPr="00B57845" w:rsidRDefault="008421A5" w:rsidP="008421A5">
      <w:pPr>
        <w:tabs>
          <w:tab w:val="left" w:pos="630"/>
          <w:tab w:val="left" w:pos="709"/>
        </w:tabs>
        <w:ind w:firstLine="709"/>
        <w:jc w:val="both"/>
      </w:pPr>
      <w:r w:rsidRPr="00B57845">
        <w:t xml:space="preserve">4.4.1. </w:t>
      </w:r>
      <w:r w:rsidR="00092DE9" w:rsidRPr="00B57845">
        <w:t>Выполнить работы</w:t>
      </w:r>
      <w:r w:rsidRPr="00B57845">
        <w:t xml:space="preserve"> в строгом </w:t>
      </w:r>
      <w:proofErr w:type="gramStart"/>
      <w:r w:rsidRPr="00B57845">
        <w:t>соответствии</w:t>
      </w:r>
      <w:proofErr w:type="gramEnd"/>
      <w:r w:rsidRPr="00B57845">
        <w:t xml:space="preserve"> с условиями контракта </w:t>
      </w:r>
      <w:r w:rsidR="00490DEC" w:rsidRPr="00B57845">
        <w:t>и законодательством РФ</w:t>
      </w:r>
      <w:r w:rsidR="009D1311" w:rsidRPr="00B57845">
        <w:rPr>
          <w:vertAlign w:val="superscript"/>
        </w:rPr>
        <w:t>15</w:t>
      </w:r>
      <w:r w:rsidR="00490DEC" w:rsidRPr="00B57845">
        <w:t xml:space="preserve">, </w:t>
      </w:r>
      <w:r w:rsidRPr="00B57845">
        <w:t>в полном объеме, надлежащего качества, и в установленные сроки.</w:t>
      </w:r>
    </w:p>
    <w:p w:rsidR="00F34D66" w:rsidRPr="00B57845" w:rsidRDefault="00092DE9" w:rsidP="00F34D66">
      <w:pPr>
        <w:ind w:firstLine="709"/>
        <w:jc w:val="both"/>
      </w:pPr>
      <w:r w:rsidRPr="00B57845">
        <w:t>4</w:t>
      </w:r>
      <w:r w:rsidR="00F34D66" w:rsidRPr="00B57845">
        <w:t>.</w:t>
      </w:r>
      <w:r w:rsidRPr="00B57845">
        <w:t>4</w:t>
      </w:r>
      <w:r w:rsidR="00F34D66" w:rsidRPr="00B57845">
        <w:t>.2. Подрядчик обязан приступить к работам в срок, уставленный в п.</w:t>
      </w:r>
      <w:r w:rsidRPr="00B57845">
        <w:t>5</w:t>
      </w:r>
      <w:r w:rsidR="00F34D66" w:rsidRPr="00B57845">
        <w:t xml:space="preserve">.1 настоящего </w:t>
      </w:r>
      <w:r w:rsidRPr="00B57845">
        <w:t>контракта</w:t>
      </w:r>
      <w:r w:rsidR="00F34D66" w:rsidRPr="00B57845">
        <w:t>.</w:t>
      </w:r>
    </w:p>
    <w:p w:rsidR="00490DEC" w:rsidRPr="00B57845" w:rsidRDefault="00092DE9" w:rsidP="00490DEC">
      <w:pPr>
        <w:ind w:firstLine="709"/>
        <w:jc w:val="both"/>
        <w:rPr>
          <w:lang w:eastAsia="ru-RU"/>
        </w:rPr>
      </w:pPr>
      <w:r w:rsidRPr="00B57845">
        <w:t>4</w:t>
      </w:r>
      <w:r w:rsidR="00F34D66" w:rsidRPr="00B57845">
        <w:t>.</w:t>
      </w:r>
      <w:r w:rsidRPr="00B57845">
        <w:t>4</w:t>
      </w:r>
      <w:r w:rsidR="00F34D66" w:rsidRPr="00B57845">
        <w:t xml:space="preserve">.3. </w:t>
      </w:r>
      <w:r w:rsidR="00490DEC" w:rsidRPr="00B57845">
        <w:t>О</w:t>
      </w:r>
      <w:r w:rsidR="009B5CAA" w:rsidRPr="00B57845">
        <w:rPr>
          <w:lang w:eastAsia="ru-RU"/>
        </w:rPr>
        <w:t xml:space="preserve">существлять </w:t>
      </w:r>
      <w:r w:rsidR="009B5CAA" w:rsidRPr="00B57845">
        <w:t>выполнение работ</w:t>
      </w:r>
      <w:r w:rsidR="009B5CAA" w:rsidRPr="00B57845">
        <w:rPr>
          <w:lang w:eastAsia="ru-RU"/>
        </w:rPr>
        <w:t xml:space="preserve"> </w:t>
      </w:r>
      <w:r w:rsidR="00490DEC" w:rsidRPr="00B57845">
        <w:rPr>
          <w:lang w:eastAsia="ru-RU"/>
        </w:rPr>
        <w:t xml:space="preserve">в </w:t>
      </w:r>
      <w:proofErr w:type="gramStart"/>
      <w:r w:rsidR="00490DEC" w:rsidRPr="00B57845">
        <w:rPr>
          <w:lang w:eastAsia="ru-RU"/>
        </w:rPr>
        <w:t>соответствии</w:t>
      </w:r>
      <w:proofErr w:type="gramEnd"/>
      <w:r w:rsidR="00490DEC" w:rsidRPr="00B57845">
        <w:rPr>
          <w:lang w:eastAsia="ru-RU"/>
        </w:rPr>
        <w:t xml:space="preserve"> </w:t>
      </w:r>
      <w:r w:rsidR="009B5CAA" w:rsidRPr="00B57845">
        <w:rPr>
          <w:lang w:eastAsia="ru-RU"/>
        </w:rPr>
        <w:t xml:space="preserve">с заданием </w:t>
      </w:r>
      <w:r w:rsidR="00490DEC" w:rsidRPr="00B57845">
        <w:rPr>
          <w:lang w:eastAsia="ru-RU"/>
        </w:rPr>
        <w:t>З</w:t>
      </w:r>
      <w:r w:rsidR="009B5CAA" w:rsidRPr="00B57845">
        <w:rPr>
          <w:lang w:eastAsia="ru-RU"/>
        </w:rPr>
        <w:t>аказчика, проектной документацией</w:t>
      </w:r>
      <w:r w:rsidR="00D64D31" w:rsidRPr="00B57845">
        <w:rPr>
          <w:vertAlign w:val="superscript"/>
          <w:lang w:eastAsia="ru-RU"/>
        </w:rPr>
        <w:t>11</w:t>
      </w:r>
      <w:r w:rsidR="009B5CAA" w:rsidRPr="00B57845">
        <w:rPr>
          <w:lang w:eastAsia="ru-RU"/>
        </w:rPr>
        <w:t>, требованиями технических регламентов и при этом обеспечивать безопасность работ для третьих лиц и окружающей среды, выполнение требований безопасности труда</w:t>
      </w:r>
      <w:r w:rsidR="00490DEC" w:rsidRPr="00B57845">
        <w:rPr>
          <w:lang w:eastAsia="ru-RU"/>
        </w:rPr>
        <w:t>.</w:t>
      </w:r>
      <w:r w:rsidR="009B5CAA" w:rsidRPr="00B57845">
        <w:rPr>
          <w:lang w:eastAsia="ru-RU"/>
        </w:rPr>
        <w:t xml:space="preserve"> </w:t>
      </w:r>
    </w:p>
    <w:p w:rsidR="00490DEC" w:rsidRPr="00B57845" w:rsidRDefault="00490DEC" w:rsidP="009B5CAA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57845">
        <w:rPr>
          <w:lang w:eastAsia="ru-RU"/>
        </w:rPr>
        <w:t xml:space="preserve">   4.4.4. О</w:t>
      </w:r>
      <w:r w:rsidR="009B5CAA" w:rsidRPr="00B57845">
        <w:rPr>
          <w:lang w:eastAsia="ru-RU"/>
        </w:rPr>
        <w:t xml:space="preserve">беспечивать доступ на территорию, на которой </w:t>
      </w:r>
      <w:r w:rsidRPr="00B57845">
        <w:rPr>
          <w:lang w:eastAsia="ru-RU"/>
        </w:rPr>
        <w:t>выполняются работы</w:t>
      </w:r>
      <w:r w:rsidR="009B5CAA" w:rsidRPr="00B57845">
        <w:rPr>
          <w:lang w:eastAsia="ru-RU"/>
        </w:rPr>
        <w:t xml:space="preserve">, представителей </w:t>
      </w:r>
      <w:r w:rsidRPr="00B57845">
        <w:rPr>
          <w:lang w:eastAsia="ru-RU"/>
        </w:rPr>
        <w:t>З</w:t>
      </w:r>
      <w:r w:rsidR="009B5CAA" w:rsidRPr="00B57845">
        <w:rPr>
          <w:lang w:eastAsia="ru-RU"/>
        </w:rPr>
        <w:t>аказчика, проводить строительный контроль, обеспечивать ведение исполнительной документации</w:t>
      </w:r>
      <w:r w:rsidRPr="00B57845">
        <w:rPr>
          <w:lang w:eastAsia="ru-RU"/>
        </w:rPr>
        <w:t>.</w:t>
      </w:r>
      <w:r w:rsidR="009B5CAA" w:rsidRPr="00B57845">
        <w:rPr>
          <w:lang w:eastAsia="ru-RU"/>
        </w:rPr>
        <w:t xml:space="preserve"> </w:t>
      </w:r>
    </w:p>
    <w:p w:rsidR="009B5CAA" w:rsidRPr="00B57845" w:rsidRDefault="00490DEC" w:rsidP="009B5CAA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57845">
        <w:rPr>
          <w:lang w:eastAsia="ru-RU"/>
        </w:rPr>
        <w:t xml:space="preserve">   4.4.5. </w:t>
      </w:r>
      <w:hyperlink r:id="rId9" w:history="1">
        <w:r w:rsidRPr="00B57845">
          <w:rPr>
            <w:lang w:eastAsia="ru-RU"/>
          </w:rPr>
          <w:t>Извещать</w:t>
        </w:r>
      </w:hyperlink>
      <w:r w:rsidR="009B5CAA" w:rsidRPr="00B57845">
        <w:rPr>
          <w:lang w:eastAsia="ru-RU"/>
        </w:rPr>
        <w:t xml:space="preserve"> </w:t>
      </w:r>
      <w:r w:rsidRPr="00B57845">
        <w:rPr>
          <w:lang w:eastAsia="ru-RU"/>
        </w:rPr>
        <w:t>З</w:t>
      </w:r>
      <w:r w:rsidR="009B5CAA" w:rsidRPr="00B57845">
        <w:rPr>
          <w:lang w:eastAsia="ru-RU"/>
        </w:rPr>
        <w:t xml:space="preserve">аказчика о сроках завершения работ, которые подлежат проверке, обеспечивать устранение выявленных недостатков и не приступать к продолжению работ до составления актов об устранении выявленных недостатков, обеспечивать </w:t>
      </w:r>
      <w:proofErr w:type="gramStart"/>
      <w:r w:rsidR="009B5CAA" w:rsidRPr="00B57845">
        <w:rPr>
          <w:lang w:eastAsia="ru-RU"/>
        </w:rPr>
        <w:t>контроль за</w:t>
      </w:r>
      <w:proofErr w:type="gramEnd"/>
      <w:r w:rsidR="009B5CAA" w:rsidRPr="00B57845">
        <w:rPr>
          <w:lang w:eastAsia="ru-RU"/>
        </w:rPr>
        <w:t xml:space="preserve"> качеством применяемых строительных материалов.</w:t>
      </w:r>
    </w:p>
    <w:p w:rsidR="00490DEC" w:rsidRPr="003160FD" w:rsidRDefault="00490DEC" w:rsidP="00490DEC">
      <w:pPr>
        <w:tabs>
          <w:tab w:val="left" w:pos="1418"/>
        </w:tabs>
        <w:ind w:firstLine="709"/>
        <w:jc w:val="both"/>
      </w:pPr>
      <w:r w:rsidRPr="00B57845">
        <w:t xml:space="preserve">4.4.6. Обеспечить   представление Заказчику  всех  необходимых  документов, подтверждающих  фактическое выполнение объемов работ, предусмотренных настоящим контрактом, в целях контроля над целевым  использованием бюджетных средств  и исполнением  обязательств  по </w:t>
      </w:r>
      <w:r w:rsidRPr="003160FD">
        <w:t>настоящему контракту.</w:t>
      </w:r>
    </w:p>
    <w:p w:rsidR="00503CC9" w:rsidRPr="003160FD" w:rsidRDefault="007E0A0B" w:rsidP="007E0A0B">
      <w:pPr>
        <w:tabs>
          <w:tab w:val="left" w:pos="62"/>
        </w:tabs>
        <w:ind w:firstLine="709"/>
        <w:jc w:val="both"/>
        <w:rPr>
          <w:color w:val="0D0D0D"/>
        </w:rPr>
      </w:pPr>
      <w:r w:rsidRPr="003160FD">
        <w:t xml:space="preserve">4.4.7. </w:t>
      </w:r>
      <w:r w:rsidR="003B26E4" w:rsidRPr="003160FD">
        <w:t>Вместе с результатами выполненных работ</w:t>
      </w:r>
      <w:r w:rsidRPr="003160FD">
        <w:t xml:space="preserve"> </w:t>
      </w:r>
      <w:r w:rsidR="00DC3ED8" w:rsidRPr="003160FD">
        <w:t xml:space="preserve">(этапа выполненных работ) </w:t>
      </w:r>
      <w:r w:rsidRPr="003160FD">
        <w:t xml:space="preserve">передать Заказчику </w:t>
      </w:r>
      <w:r w:rsidR="00503CC9" w:rsidRPr="003160FD">
        <w:rPr>
          <w:color w:val="0D0D0D"/>
        </w:rPr>
        <w:t>документы о приемке, в том числе:</w:t>
      </w:r>
    </w:p>
    <w:p w:rsidR="007E0A0B" w:rsidRPr="003160FD" w:rsidRDefault="00DC3ED8" w:rsidP="003332BB">
      <w:pPr>
        <w:tabs>
          <w:tab w:val="left" w:pos="62"/>
        </w:tabs>
        <w:ind w:firstLine="709"/>
        <w:jc w:val="both"/>
      </w:pPr>
      <w:r w:rsidRPr="003160FD">
        <w:t>а)</w:t>
      </w:r>
      <w:r w:rsidR="007E0A0B" w:rsidRPr="003160FD">
        <w:t xml:space="preserve"> ___________________________</w:t>
      </w:r>
      <w:r w:rsidRPr="003160FD">
        <w:rPr>
          <w:vertAlign w:val="superscript"/>
        </w:rPr>
        <w:t>11</w:t>
      </w:r>
      <w:r w:rsidR="007E0A0B" w:rsidRPr="003160FD">
        <w:t>.</w:t>
      </w:r>
    </w:p>
    <w:p w:rsidR="00DC3ED8" w:rsidRPr="003160FD" w:rsidRDefault="00DC3ED8" w:rsidP="00DC3ED8">
      <w:pPr>
        <w:tabs>
          <w:tab w:val="left" w:pos="630"/>
          <w:tab w:val="left" w:pos="709"/>
        </w:tabs>
        <w:ind w:firstLine="709"/>
        <w:jc w:val="both"/>
        <w:rPr>
          <w:color w:val="0D0D0D"/>
        </w:rPr>
      </w:pPr>
      <w:r w:rsidRPr="003160FD">
        <w:rPr>
          <w:rFonts w:eastAsia="Calibri"/>
        </w:rPr>
        <w:t xml:space="preserve">Указанные документы направляются Заказчику с использованием единой информационной системы в </w:t>
      </w:r>
      <w:proofErr w:type="gramStart"/>
      <w:r w:rsidRPr="003160FD">
        <w:rPr>
          <w:rFonts w:eastAsia="Calibri"/>
        </w:rPr>
        <w:t>соответствии</w:t>
      </w:r>
      <w:proofErr w:type="gramEnd"/>
      <w:r w:rsidRPr="003160FD">
        <w:rPr>
          <w:rFonts w:eastAsia="Calibri"/>
        </w:rPr>
        <w:t xml:space="preserve"> с п.</w:t>
      </w:r>
      <w:r w:rsidR="00503CC9" w:rsidRPr="003160FD">
        <w:rPr>
          <w:rFonts w:eastAsia="Calibri"/>
        </w:rPr>
        <w:t xml:space="preserve">6.5, </w:t>
      </w:r>
      <w:r w:rsidRPr="003160FD">
        <w:rPr>
          <w:rFonts w:eastAsia="Calibri"/>
        </w:rPr>
        <w:t xml:space="preserve">6.6 контракта. </w:t>
      </w:r>
    </w:p>
    <w:p w:rsidR="00F34D66" w:rsidRPr="003160FD" w:rsidRDefault="00092DE9" w:rsidP="00B85CB0">
      <w:pPr>
        <w:tabs>
          <w:tab w:val="left" w:pos="630"/>
          <w:tab w:val="left" w:pos="709"/>
        </w:tabs>
        <w:ind w:firstLine="709"/>
        <w:jc w:val="both"/>
      </w:pPr>
      <w:r w:rsidRPr="003160FD">
        <w:t>4</w:t>
      </w:r>
      <w:r w:rsidR="00F34D66" w:rsidRPr="003160FD">
        <w:t>.</w:t>
      </w:r>
      <w:r w:rsidRPr="003160FD">
        <w:t>4</w:t>
      </w:r>
      <w:r w:rsidR="00F34D66" w:rsidRPr="003160FD">
        <w:t>.</w:t>
      </w:r>
      <w:r w:rsidR="007B32B6" w:rsidRPr="003160FD">
        <w:t>8</w:t>
      </w:r>
      <w:r w:rsidR="00F34D66" w:rsidRPr="003160FD">
        <w:t>. Обеспечить получение всех необходимых профессиональных допусков, разрешений на право производства работ, требуемых в соответствии с действующим законодательством РФ.</w:t>
      </w:r>
    </w:p>
    <w:p w:rsidR="00F34D66" w:rsidRPr="00B57845" w:rsidRDefault="006F4D93" w:rsidP="00F34D66">
      <w:pPr>
        <w:ind w:firstLine="709"/>
        <w:jc w:val="both"/>
      </w:pPr>
      <w:r w:rsidRPr="003160FD">
        <w:rPr>
          <w:spacing w:val="-5"/>
        </w:rPr>
        <w:t>4</w:t>
      </w:r>
      <w:r w:rsidR="00F34D66" w:rsidRPr="003160FD">
        <w:rPr>
          <w:spacing w:val="-5"/>
        </w:rPr>
        <w:t>.</w:t>
      </w:r>
      <w:r w:rsidRPr="003160FD">
        <w:rPr>
          <w:spacing w:val="-5"/>
        </w:rPr>
        <w:t>4</w:t>
      </w:r>
      <w:r w:rsidR="00F34D66" w:rsidRPr="003160FD">
        <w:rPr>
          <w:spacing w:val="-5"/>
        </w:rPr>
        <w:t>.</w:t>
      </w:r>
      <w:r w:rsidR="007B32B6" w:rsidRPr="003160FD">
        <w:rPr>
          <w:spacing w:val="-5"/>
        </w:rPr>
        <w:t>9</w:t>
      </w:r>
      <w:r w:rsidR="00F34D66" w:rsidRPr="003160FD">
        <w:rPr>
          <w:spacing w:val="-5"/>
        </w:rPr>
        <w:t>.</w:t>
      </w:r>
      <w:r w:rsidR="00F34D66" w:rsidRPr="003160FD">
        <w:rPr>
          <w:spacing w:val="-4"/>
        </w:rPr>
        <w:t xml:space="preserve"> </w:t>
      </w:r>
      <w:r w:rsidRPr="003160FD">
        <w:rPr>
          <w:spacing w:val="-4"/>
        </w:rPr>
        <w:t xml:space="preserve">В течение </w:t>
      </w:r>
      <w:r w:rsidR="007B7C91" w:rsidRPr="003160FD">
        <w:rPr>
          <w:spacing w:val="-4"/>
        </w:rPr>
        <w:t>____</w:t>
      </w:r>
      <w:r w:rsidRPr="003160FD">
        <w:rPr>
          <w:spacing w:val="-4"/>
        </w:rPr>
        <w:t xml:space="preserve"> рабоч</w:t>
      </w:r>
      <w:r w:rsidR="007B7C91" w:rsidRPr="003160FD">
        <w:rPr>
          <w:spacing w:val="-4"/>
        </w:rPr>
        <w:t>их</w:t>
      </w:r>
      <w:r w:rsidRPr="003160FD">
        <w:rPr>
          <w:spacing w:val="-4"/>
        </w:rPr>
        <w:t xml:space="preserve"> дн</w:t>
      </w:r>
      <w:r w:rsidR="007B7C91" w:rsidRPr="003160FD">
        <w:rPr>
          <w:spacing w:val="-4"/>
        </w:rPr>
        <w:t>ей</w:t>
      </w:r>
      <w:r w:rsidRPr="003160FD">
        <w:rPr>
          <w:spacing w:val="-4"/>
        </w:rPr>
        <w:t xml:space="preserve"> с </w:t>
      </w:r>
      <w:r w:rsidR="00CA671C" w:rsidRPr="003160FD">
        <w:rPr>
          <w:spacing w:val="-4"/>
        </w:rPr>
        <w:t>момента (</w:t>
      </w:r>
      <w:r w:rsidRPr="003160FD">
        <w:rPr>
          <w:spacing w:val="-4"/>
        </w:rPr>
        <w:t>даты</w:t>
      </w:r>
      <w:r w:rsidR="00CA671C" w:rsidRPr="003160FD">
        <w:rPr>
          <w:spacing w:val="-4"/>
        </w:rPr>
        <w:t>)</w:t>
      </w:r>
      <w:r w:rsidRPr="003160FD">
        <w:rPr>
          <w:spacing w:val="-4"/>
        </w:rPr>
        <w:t xml:space="preserve"> </w:t>
      </w:r>
      <w:r w:rsidR="00F34D66" w:rsidRPr="003160FD">
        <w:t xml:space="preserve">заключения </w:t>
      </w:r>
      <w:r w:rsidR="00F419AC" w:rsidRPr="003160FD">
        <w:t>контракта</w:t>
      </w:r>
      <w:r w:rsidR="00F34D66" w:rsidRPr="003160FD">
        <w:t xml:space="preserve"> назначить</w:t>
      </w:r>
      <w:r w:rsidR="00F34D66" w:rsidRPr="003160FD">
        <w:rPr>
          <w:spacing w:val="-2"/>
        </w:rPr>
        <w:t xml:space="preserve"> приказом ответственного </w:t>
      </w:r>
      <w:r w:rsidR="00F419AC" w:rsidRPr="003160FD">
        <w:rPr>
          <w:spacing w:val="-2"/>
        </w:rPr>
        <w:t>п</w:t>
      </w:r>
      <w:r w:rsidR="00F34D66" w:rsidRPr="003160FD">
        <w:rPr>
          <w:spacing w:val="-2"/>
        </w:rPr>
        <w:t>редставителя</w:t>
      </w:r>
      <w:r w:rsidR="00F34D66" w:rsidRPr="00B57845">
        <w:rPr>
          <w:spacing w:val="-2"/>
        </w:rPr>
        <w:t xml:space="preserve"> на весь период действия </w:t>
      </w:r>
      <w:r w:rsidR="00F419AC" w:rsidRPr="00B57845">
        <w:rPr>
          <w:spacing w:val="-2"/>
        </w:rPr>
        <w:t>контракта</w:t>
      </w:r>
      <w:r w:rsidR="00F34D66" w:rsidRPr="00B57845">
        <w:rPr>
          <w:spacing w:val="-2"/>
        </w:rPr>
        <w:t xml:space="preserve"> для координации работ и решения вопросов, возникающих по </w:t>
      </w:r>
      <w:r w:rsidR="00F419AC" w:rsidRPr="00B57845">
        <w:rPr>
          <w:spacing w:val="-2"/>
        </w:rPr>
        <w:t>контракту</w:t>
      </w:r>
      <w:r w:rsidR="00F34D66" w:rsidRPr="00B57845">
        <w:rPr>
          <w:spacing w:val="-2"/>
        </w:rPr>
        <w:t>.</w:t>
      </w:r>
      <w:r w:rsidR="00F419AC" w:rsidRPr="00B57845">
        <w:rPr>
          <w:spacing w:val="-2"/>
        </w:rPr>
        <w:t xml:space="preserve"> </w:t>
      </w:r>
      <w:r w:rsidR="00F34D66" w:rsidRPr="00B57845">
        <w:rPr>
          <w:spacing w:val="-4"/>
        </w:rPr>
        <w:t xml:space="preserve">Заверенную копию приказа о назначении ответственного предоставить Заказчику. </w:t>
      </w:r>
      <w:r w:rsidR="00F34D66" w:rsidRPr="00B57845">
        <w:t>Обеспечить присутствие законного представителя при приемке объемов выполненных работ.</w:t>
      </w:r>
    </w:p>
    <w:p w:rsidR="00F34D66" w:rsidRPr="009073FE" w:rsidRDefault="00F419AC" w:rsidP="00F34D66">
      <w:pPr>
        <w:ind w:firstLine="709"/>
        <w:jc w:val="both"/>
      </w:pPr>
      <w:r w:rsidRPr="00B57845">
        <w:rPr>
          <w:spacing w:val="-5"/>
        </w:rPr>
        <w:t>4</w:t>
      </w:r>
      <w:r w:rsidR="00F34D66" w:rsidRPr="00B57845">
        <w:rPr>
          <w:spacing w:val="-5"/>
        </w:rPr>
        <w:t>.</w:t>
      </w:r>
      <w:r w:rsidRPr="00B57845">
        <w:rPr>
          <w:spacing w:val="-5"/>
        </w:rPr>
        <w:t>4</w:t>
      </w:r>
      <w:r w:rsidR="00F34D66" w:rsidRPr="00B57845">
        <w:rPr>
          <w:spacing w:val="-5"/>
        </w:rPr>
        <w:t>.</w:t>
      </w:r>
      <w:r w:rsidR="007B32B6">
        <w:rPr>
          <w:spacing w:val="-5"/>
        </w:rPr>
        <w:t>10</w:t>
      </w:r>
      <w:r w:rsidR="00F34D66" w:rsidRPr="00B57845">
        <w:rPr>
          <w:spacing w:val="-5"/>
        </w:rPr>
        <w:t xml:space="preserve">. </w:t>
      </w:r>
      <w:r w:rsidR="00F34D66" w:rsidRPr="00B57845">
        <w:t>Скрытые работы подлежат приемке Заказчиком перед производством последующих работ.</w:t>
      </w:r>
      <w:r w:rsidR="00CA671C" w:rsidRPr="00B57845">
        <w:t xml:space="preserve"> </w:t>
      </w:r>
      <w:r w:rsidR="00F34D66" w:rsidRPr="00B57845">
        <w:t>Подрядчик извещает Заказчика о назначении даты приемки скрытых работ.</w:t>
      </w:r>
      <w:r w:rsidR="00C76FFC" w:rsidRPr="00B57845">
        <w:t xml:space="preserve"> </w:t>
      </w:r>
      <w:r w:rsidR="00F34D66" w:rsidRPr="00B57845">
        <w:t xml:space="preserve">Уведомление о назначении даты приемки скрытых работ должно быть направлено Подрядчиком Заказчику в часы работы </w:t>
      </w:r>
      <w:r w:rsidR="00F34D66" w:rsidRPr="009073FE">
        <w:t xml:space="preserve">и в рабочие дни. </w:t>
      </w:r>
      <w:r w:rsidR="00BE6D57" w:rsidRPr="009073FE">
        <w:rPr>
          <w:b/>
          <w:spacing w:val="-5"/>
        </w:rPr>
        <w:t xml:space="preserve">Подрядчик осуществляет </w:t>
      </w:r>
      <w:proofErr w:type="spellStart"/>
      <w:r w:rsidR="00BE6D57" w:rsidRPr="009073FE">
        <w:rPr>
          <w:b/>
          <w:spacing w:val="-5"/>
        </w:rPr>
        <w:t>фотофиксацию</w:t>
      </w:r>
      <w:proofErr w:type="spellEnd"/>
      <w:r w:rsidR="00BE6D57" w:rsidRPr="009073FE">
        <w:rPr>
          <w:b/>
          <w:spacing w:val="-5"/>
        </w:rPr>
        <w:t xml:space="preserve"> срытых работ. </w:t>
      </w:r>
      <w:r w:rsidR="00F34D66" w:rsidRPr="009073FE">
        <w:rPr>
          <w:spacing w:val="-5"/>
        </w:rPr>
        <w:t>Скрытые работы своевременно не предъявленные и не оформленные соответствующим актом</w:t>
      </w:r>
      <w:r w:rsidR="00F34D66" w:rsidRPr="009073FE">
        <w:t xml:space="preserve"> в </w:t>
      </w:r>
      <w:proofErr w:type="gramStart"/>
      <w:r w:rsidR="00F34D66" w:rsidRPr="009073FE">
        <w:t>дальнейшем</w:t>
      </w:r>
      <w:proofErr w:type="gramEnd"/>
      <w:r w:rsidR="00F34D66" w:rsidRPr="009073FE">
        <w:t xml:space="preserve"> к финансированию Заказчиком приниматься не будут.</w:t>
      </w:r>
    </w:p>
    <w:p w:rsidR="00BE6D57" w:rsidRPr="009073FE" w:rsidRDefault="00BE6D57" w:rsidP="009073FE">
      <w:pPr>
        <w:ind w:firstLine="709"/>
        <w:jc w:val="both"/>
      </w:pPr>
      <w:proofErr w:type="gramStart"/>
      <w:r w:rsidRPr="009073FE">
        <w:t>Оплата непредвиденных работ, выявленных в ходе ремонта объекта, осуществляется Заказчиком на основании акта (протокола согласования) о необходимости выполнения таких работ и документов, подтверждающих затраты на их выполнение, в том числе сметы, согласованных техническим заказчиком (при наличии), подрядчиком, проектной организацией - разработчиком проекта или организацией, осуществляющей авторский надзор (при наличии), и утвержденных Заказчиком.</w:t>
      </w:r>
      <w:proofErr w:type="gramEnd"/>
    </w:p>
    <w:p w:rsidR="00BE6D57" w:rsidRPr="009073FE" w:rsidRDefault="00BE6D57" w:rsidP="009073FE">
      <w:pPr>
        <w:ind w:firstLine="709"/>
        <w:jc w:val="both"/>
      </w:pPr>
      <w:proofErr w:type="gramStart"/>
      <w:r w:rsidRPr="009073FE">
        <w:t xml:space="preserve">Оплата затрат по возведению титульных временных зданий и сооружений (специально возводимых или приспособляемых на период производства работ) осуществляется заказчиком за фактически построенные временные здания и сооружения на основании форм первичной учетной </w:t>
      </w:r>
      <w:r w:rsidRPr="009073FE">
        <w:lastRenderedPageBreak/>
        <w:t>документации в капитальном строительстве и ремонтно-строительных работ (</w:t>
      </w:r>
      <w:hyperlink r:id="rId10" w:history="1">
        <w:r w:rsidRPr="009073FE">
          <w:t>КС-2</w:t>
        </w:r>
      </w:hyperlink>
      <w:r w:rsidRPr="009073FE">
        <w:t xml:space="preserve">, </w:t>
      </w:r>
      <w:hyperlink r:id="rId11" w:history="1">
        <w:r w:rsidRPr="009073FE">
          <w:t>КС-3</w:t>
        </w:r>
      </w:hyperlink>
      <w:r w:rsidRPr="009073FE">
        <w:t>), но не более затрат, предусмотренных на эти цели в смете контракта.</w:t>
      </w:r>
      <w:proofErr w:type="gramEnd"/>
    </w:p>
    <w:p w:rsidR="00D332DB" w:rsidRPr="00B57845" w:rsidRDefault="00D332DB" w:rsidP="00F34D66">
      <w:pPr>
        <w:ind w:firstLine="709"/>
        <w:jc w:val="both"/>
      </w:pPr>
      <w:r w:rsidRPr="009073FE">
        <w:t>4.4.1</w:t>
      </w:r>
      <w:r w:rsidR="002878D0" w:rsidRPr="009073FE">
        <w:t>1</w:t>
      </w:r>
      <w:r w:rsidRPr="009073FE">
        <w:t>. Своевременно предоставлять достоверную информацию о ходе исполнения своих обязательств, в том числе о сложностях, возникающих при исполнени</w:t>
      </w:r>
      <w:r w:rsidRPr="00B57845">
        <w:t>и контракта</w:t>
      </w:r>
      <w:r w:rsidR="007E39CF" w:rsidRPr="00B57845">
        <w:t>.</w:t>
      </w:r>
    </w:p>
    <w:p w:rsidR="00F34D66" w:rsidRPr="00B57845" w:rsidRDefault="003A176C" w:rsidP="00F34D66">
      <w:pPr>
        <w:ind w:firstLine="709"/>
        <w:jc w:val="both"/>
      </w:pPr>
      <w:r w:rsidRPr="00B57845">
        <w:t>4</w:t>
      </w:r>
      <w:r w:rsidR="00F34D66" w:rsidRPr="00B57845">
        <w:t>.</w:t>
      </w:r>
      <w:r w:rsidRPr="00B57845">
        <w:t>4</w:t>
      </w:r>
      <w:r w:rsidR="00F34D66" w:rsidRPr="00B57845">
        <w:t>.</w:t>
      </w:r>
      <w:r w:rsidRPr="00B57845">
        <w:t>1</w:t>
      </w:r>
      <w:r w:rsidR="002878D0">
        <w:t>2</w:t>
      </w:r>
      <w:r w:rsidR="00F34D66" w:rsidRPr="00B57845">
        <w:t xml:space="preserve">. </w:t>
      </w:r>
      <w:r w:rsidR="00F34D66" w:rsidRPr="00B57845">
        <w:rPr>
          <w:bCs/>
        </w:rPr>
        <w:t xml:space="preserve">В </w:t>
      </w:r>
      <w:r w:rsidR="00A47F85" w:rsidRPr="00B57845">
        <w:rPr>
          <w:bCs/>
        </w:rPr>
        <w:t>течение ___дней</w:t>
      </w:r>
      <w:r w:rsidR="00F34D66" w:rsidRPr="00B57845">
        <w:t xml:space="preserve"> после завершения работ вывезти со строительной площадки принадлежащее ему имущество. </w:t>
      </w:r>
    </w:p>
    <w:p w:rsidR="00263E93" w:rsidRPr="00B57845" w:rsidRDefault="00263E93" w:rsidP="00263E93">
      <w:pPr>
        <w:autoSpaceDE w:val="0"/>
        <w:autoSpaceDN w:val="0"/>
        <w:adjustRightInd w:val="0"/>
        <w:ind w:firstLine="709"/>
        <w:jc w:val="both"/>
      </w:pPr>
      <w:r w:rsidRPr="00B57845">
        <w:t>4.4.</w:t>
      </w:r>
      <w:r w:rsidR="002B479B" w:rsidRPr="00B57845">
        <w:t>1</w:t>
      </w:r>
      <w:r w:rsidR="002878D0">
        <w:t>3</w:t>
      </w:r>
      <w:r w:rsidRPr="00B57845">
        <w:t>. Выполнять свои обязательства, предусмотренные положениями контракта.</w:t>
      </w:r>
    </w:p>
    <w:p w:rsidR="00F34D66" w:rsidRPr="00B57845" w:rsidRDefault="00F34D66" w:rsidP="00671A51">
      <w:pPr>
        <w:ind w:firstLine="540"/>
        <w:jc w:val="center"/>
        <w:outlineLvl w:val="0"/>
        <w:rPr>
          <w:b/>
        </w:rPr>
      </w:pPr>
    </w:p>
    <w:p w:rsidR="001D199B" w:rsidRPr="00B57845" w:rsidRDefault="001D199B" w:rsidP="001D199B">
      <w:pPr>
        <w:ind w:firstLine="540"/>
        <w:jc w:val="center"/>
        <w:outlineLvl w:val="0"/>
        <w:rPr>
          <w:b/>
          <w:vertAlign w:val="superscript"/>
        </w:rPr>
      </w:pPr>
      <w:r w:rsidRPr="00B57845">
        <w:rPr>
          <w:b/>
        </w:rPr>
        <w:t>5. ПОРЯДОК ВЫПОЛНЕНИЯ РАБОТ</w:t>
      </w:r>
      <w:r w:rsidRPr="00B57845">
        <w:rPr>
          <w:b/>
          <w:vertAlign w:val="superscript"/>
        </w:rPr>
        <w:t>13</w:t>
      </w:r>
    </w:p>
    <w:p w:rsidR="001D199B" w:rsidRPr="00503CC9" w:rsidRDefault="001D199B" w:rsidP="001D199B">
      <w:pPr>
        <w:ind w:firstLine="567"/>
        <w:jc w:val="both"/>
      </w:pPr>
      <w:r w:rsidRPr="00B57845">
        <w:t xml:space="preserve">5.1.  Срок </w:t>
      </w:r>
      <w:r w:rsidRPr="00503CC9">
        <w:t>выполнения работ по настоящему контракту с «__» _________ 20__ г. по «__» _________ 20__ г.</w:t>
      </w:r>
    </w:p>
    <w:p w:rsidR="001D199B" w:rsidRPr="00503CC9" w:rsidRDefault="001D199B" w:rsidP="001D199B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03CC9">
        <w:t xml:space="preserve">5.2. Место выполнения работ: ______________________. </w:t>
      </w:r>
    </w:p>
    <w:p w:rsidR="001D199B" w:rsidRPr="00503CC9" w:rsidRDefault="001D199B" w:rsidP="001D199B">
      <w:pPr>
        <w:tabs>
          <w:tab w:val="left" w:pos="709"/>
        </w:tabs>
        <w:ind w:firstLine="567"/>
        <w:jc w:val="both"/>
      </w:pPr>
      <w:r w:rsidRPr="00503CC9">
        <w:t xml:space="preserve">5.3. Факт выполнения  Подрядчиком работ и принятия их Заказчиком должен быть подтвержден </w:t>
      </w:r>
      <w:r w:rsidR="002878D0" w:rsidRPr="00503CC9">
        <w:t>документом о приемке,</w:t>
      </w:r>
      <w:r w:rsidR="002878D0" w:rsidRPr="00503CC9">
        <w:rPr>
          <w:snapToGrid w:val="0"/>
          <w:lang w:eastAsia="ru-RU"/>
        </w:rPr>
        <w:t xml:space="preserve"> </w:t>
      </w:r>
      <w:r w:rsidRPr="00503CC9">
        <w:rPr>
          <w:snapToGrid w:val="0"/>
          <w:lang w:eastAsia="ru-RU"/>
        </w:rPr>
        <w:t xml:space="preserve">актом </w:t>
      </w:r>
      <w:r w:rsidR="002F2B43" w:rsidRPr="00503CC9">
        <w:rPr>
          <w:snapToGrid w:val="0"/>
          <w:lang w:eastAsia="ru-RU"/>
        </w:rPr>
        <w:t xml:space="preserve">о приемке </w:t>
      </w:r>
      <w:r w:rsidRPr="00503CC9">
        <w:rPr>
          <w:snapToGrid w:val="0"/>
          <w:lang w:eastAsia="ru-RU"/>
        </w:rPr>
        <w:t>выполненных работ (форма КС-2),</w:t>
      </w:r>
      <w:r w:rsidRPr="00503CC9">
        <w:rPr>
          <w:color w:val="000000"/>
          <w:lang w:eastAsia="ru-RU"/>
        </w:rPr>
        <w:t xml:space="preserve"> справкой о стоимости выполненных работ </w:t>
      </w:r>
      <w:r w:rsidR="002F2B43" w:rsidRPr="00503CC9">
        <w:rPr>
          <w:color w:val="000000"/>
          <w:lang w:eastAsia="ru-RU"/>
        </w:rPr>
        <w:t xml:space="preserve">и затрат </w:t>
      </w:r>
      <w:r w:rsidRPr="00503CC9">
        <w:rPr>
          <w:color w:val="000000"/>
          <w:lang w:eastAsia="ru-RU"/>
        </w:rPr>
        <w:t>(форма КС-3),</w:t>
      </w:r>
      <w:r w:rsidRPr="00503CC9">
        <w:t xml:space="preserve"> подписанным</w:t>
      </w:r>
      <w:r w:rsidR="002878D0" w:rsidRPr="00503CC9">
        <w:t>и</w:t>
      </w:r>
      <w:r w:rsidRPr="00503CC9">
        <w:t xml:space="preserve"> обеими </w:t>
      </w:r>
      <w:r w:rsidR="002878D0" w:rsidRPr="00503CC9">
        <w:t>С</w:t>
      </w:r>
      <w:r w:rsidRPr="00503CC9">
        <w:t>торонами.</w:t>
      </w:r>
    </w:p>
    <w:p w:rsidR="001D199B" w:rsidRPr="00503CC9" w:rsidRDefault="001D199B" w:rsidP="001D199B">
      <w:pPr>
        <w:ind w:firstLine="567"/>
      </w:pPr>
      <w:r w:rsidRPr="00503CC9">
        <w:t>5.</w:t>
      </w:r>
      <w:r w:rsidR="002878D0" w:rsidRPr="00503CC9">
        <w:t>4</w:t>
      </w:r>
      <w:r w:rsidRPr="00503CC9">
        <w:t>. Материалы и оборудование для выполнения работ.</w:t>
      </w:r>
    </w:p>
    <w:p w:rsidR="001D199B" w:rsidRPr="00503CC9" w:rsidRDefault="001D199B" w:rsidP="001D199B">
      <w:pPr>
        <w:ind w:firstLine="567"/>
        <w:jc w:val="both"/>
      </w:pPr>
      <w:r w:rsidRPr="00503CC9">
        <w:t>5.</w:t>
      </w:r>
      <w:r w:rsidR="002878D0" w:rsidRPr="00503CC9">
        <w:t>4</w:t>
      </w:r>
      <w:r w:rsidRPr="00503CC9">
        <w:t>.1. Все материалы и оборудование, необходимые для выполнения работ, предоставляет Подрядчик.</w:t>
      </w:r>
    </w:p>
    <w:p w:rsidR="001D199B" w:rsidRPr="00503CC9" w:rsidRDefault="001D199B" w:rsidP="001D199B">
      <w:pPr>
        <w:ind w:firstLine="567"/>
        <w:jc w:val="both"/>
      </w:pPr>
      <w:r w:rsidRPr="00503CC9">
        <w:t>5.</w:t>
      </w:r>
      <w:r w:rsidR="002878D0" w:rsidRPr="00503CC9">
        <w:t>4</w:t>
      </w:r>
      <w:r w:rsidRPr="00503CC9">
        <w:t>.2. 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</w:t>
      </w:r>
    </w:p>
    <w:p w:rsidR="001765E1" w:rsidRPr="00BA0B62" w:rsidRDefault="00FE0685" w:rsidP="001765E1">
      <w:pPr>
        <w:autoSpaceDE w:val="0"/>
        <w:autoSpaceDN w:val="0"/>
        <w:adjustRightInd w:val="0"/>
        <w:ind w:firstLine="539"/>
        <w:jc w:val="both"/>
      </w:pPr>
      <w:r w:rsidRPr="00503CC9">
        <w:t>5.5</w:t>
      </w:r>
      <w:r w:rsidR="001765E1" w:rsidRPr="00503CC9">
        <w:t xml:space="preserve">. </w:t>
      </w:r>
      <w:r w:rsidR="001537ED" w:rsidRPr="00503CC9">
        <w:t>Подрядчик</w:t>
      </w:r>
      <w:r w:rsidR="001765E1" w:rsidRPr="00503CC9">
        <w:t xml:space="preserve"> не менее чем за </w:t>
      </w:r>
      <w:r w:rsidR="001537ED" w:rsidRPr="00503CC9">
        <w:t>2 рабочих дня</w:t>
      </w:r>
      <w:r w:rsidR="001765E1" w:rsidRPr="00503CC9">
        <w:t xml:space="preserve"> до осуществления </w:t>
      </w:r>
      <w:r w:rsidR="001537ED" w:rsidRPr="00503CC9">
        <w:t xml:space="preserve">передачи </w:t>
      </w:r>
      <w:proofErr w:type="gramStart"/>
      <w:r w:rsidR="001537ED" w:rsidRPr="00503CC9">
        <w:t>результатов</w:t>
      </w:r>
      <w:proofErr w:type="gramEnd"/>
      <w:r w:rsidR="001537ED" w:rsidRPr="00503CC9">
        <w:t xml:space="preserve"> выполненных работ (этапа выполненных работ)</w:t>
      </w:r>
      <w:r w:rsidR="001765E1" w:rsidRPr="00503CC9">
        <w:t xml:space="preserve"> направляет в адрес Заказчика (</w:t>
      </w:r>
      <w:r w:rsidR="00CF0864" w:rsidRPr="00503CC9">
        <w:t>адрес электронной почты:</w:t>
      </w:r>
      <w:r w:rsidR="001765E1" w:rsidRPr="00503CC9">
        <w:t xml:space="preserve">__________________, тел.__________, Ф.И.О._________) уведомление о времени и дате </w:t>
      </w:r>
      <w:r w:rsidRPr="00503CC9">
        <w:t>передачи результатов выполненных работ (этапа выполненных работ)</w:t>
      </w:r>
      <w:r w:rsidR="001765E1" w:rsidRPr="00503CC9">
        <w:t>.</w:t>
      </w:r>
    </w:p>
    <w:p w:rsidR="001765E1" w:rsidRDefault="001765E1" w:rsidP="001765E1">
      <w:pPr>
        <w:ind w:firstLine="567"/>
        <w:jc w:val="both"/>
      </w:pPr>
    </w:p>
    <w:p w:rsidR="00F44F81" w:rsidRPr="00702F32" w:rsidRDefault="006C7515" w:rsidP="00F44F81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283951">
        <w:rPr>
          <w:b/>
          <w:i/>
          <w:highlight w:val="yellow"/>
          <w:u w:val="single"/>
        </w:rPr>
        <w:t xml:space="preserve">В случае, предусмотренном частью 24 статьи 22 Федерального закона от 05.04.2013 N 44-ФЗ "О </w:t>
      </w:r>
      <w:r w:rsidRPr="00C43CC2">
        <w:rPr>
          <w:b/>
          <w:i/>
          <w:highlight w:val="yellow"/>
          <w:u w:val="single"/>
        </w:rPr>
        <w:t>контрактной системе в сфере закупок товаров, работ, услуг для обеспечения государственных и муниципальных нужд"</w:t>
      </w:r>
      <w:r w:rsidRPr="00C43CC2">
        <w:rPr>
          <w:highlight w:val="yellow"/>
        </w:rPr>
        <w:t>, контракт должен содержать порядок определения, объема выполняемой работы на основании заявок заказчика</w:t>
      </w:r>
      <w:r w:rsidR="00F44F81">
        <w:rPr>
          <w:highlight w:val="yellow"/>
        </w:rPr>
        <w:t>,</w:t>
      </w:r>
      <w:r w:rsidR="00F44F81" w:rsidRPr="00A76700">
        <w:rPr>
          <w:rFonts w:eastAsia="Calibri"/>
          <w:b/>
          <w:bCs/>
          <w:highlight w:val="cyan"/>
        </w:rPr>
        <w:t xml:space="preserve"> </w:t>
      </w:r>
      <w:r w:rsidR="00F44F81" w:rsidRPr="00E4524E">
        <w:rPr>
          <w:rFonts w:eastAsia="Calibri"/>
          <w:b/>
          <w:bCs/>
          <w:highlight w:val="cyan"/>
        </w:rPr>
        <w:t>срока (сроков) выполнения работы (с 01.01.2026).</w:t>
      </w:r>
    </w:p>
    <w:p w:rsidR="006C7515" w:rsidRPr="00D4338F" w:rsidRDefault="006C7515" w:rsidP="006C7515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4D66" w:rsidRPr="00B57845" w:rsidRDefault="00F34D66" w:rsidP="00671A51">
      <w:pPr>
        <w:ind w:firstLine="540"/>
        <w:jc w:val="center"/>
        <w:outlineLvl w:val="0"/>
        <w:rPr>
          <w:b/>
        </w:rPr>
      </w:pPr>
    </w:p>
    <w:p w:rsidR="00411993" w:rsidRPr="00503CC9" w:rsidRDefault="00411993" w:rsidP="00411993">
      <w:pPr>
        <w:ind w:firstLine="540"/>
        <w:jc w:val="center"/>
        <w:outlineLvl w:val="0"/>
        <w:rPr>
          <w:vertAlign w:val="superscript"/>
        </w:rPr>
      </w:pPr>
      <w:r w:rsidRPr="00503CC9">
        <w:rPr>
          <w:b/>
        </w:rPr>
        <w:t xml:space="preserve">6. </w:t>
      </w:r>
      <w:r w:rsidRPr="00503CC9">
        <w:rPr>
          <w:rFonts w:eastAsia="Calibri"/>
          <w:b/>
          <w:lang w:eastAsia="en-US"/>
        </w:rPr>
        <w:t>ПОРЯДОК ПРИЕМА ВЫПОЛНЕННЫХ РАБОТ</w:t>
      </w:r>
      <w:r w:rsidRPr="00503CC9">
        <w:rPr>
          <w:b/>
          <w:vertAlign w:val="superscript"/>
        </w:rPr>
        <w:t xml:space="preserve"> 13</w:t>
      </w:r>
    </w:p>
    <w:p w:rsidR="002878D0" w:rsidRPr="00503CC9" w:rsidRDefault="008A5E1C" w:rsidP="002878D0">
      <w:pPr>
        <w:tabs>
          <w:tab w:val="left" w:pos="709"/>
        </w:tabs>
        <w:ind w:firstLine="709"/>
        <w:jc w:val="both"/>
      </w:pPr>
      <w:r w:rsidRPr="00503CC9">
        <w:t>6</w:t>
      </w:r>
      <w:r w:rsidR="002878D0" w:rsidRPr="00503CC9">
        <w:t xml:space="preserve">.1. Приемка Заказчиком выполненных работ включает в себя: </w:t>
      </w:r>
    </w:p>
    <w:p w:rsidR="002878D0" w:rsidRPr="00503CC9" w:rsidRDefault="002878D0" w:rsidP="002878D0">
      <w:pPr>
        <w:tabs>
          <w:tab w:val="left" w:pos="709"/>
        </w:tabs>
        <w:ind w:firstLine="709"/>
        <w:jc w:val="both"/>
      </w:pPr>
      <w:r w:rsidRPr="00503CC9">
        <w:t>а) проверку полноты и правильности оформления комплекта сопроводительных документов в соответствии с условиями контракта;</w:t>
      </w:r>
    </w:p>
    <w:p w:rsidR="002878D0" w:rsidRPr="00503CC9" w:rsidRDefault="002878D0" w:rsidP="002878D0">
      <w:pPr>
        <w:tabs>
          <w:tab w:val="left" w:pos="709"/>
        </w:tabs>
        <w:ind w:firstLine="709"/>
        <w:jc w:val="both"/>
      </w:pPr>
      <w:r w:rsidRPr="00503CC9">
        <w:t xml:space="preserve">б) проверку по качеству, объему выполненных работ требованиям, изложенным в </w:t>
      </w:r>
      <w:proofErr w:type="gramStart"/>
      <w:r w:rsidRPr="00503CC9">
        <w:t>настоящем</w:t>
      </w:r>
      <w:proofErr w:type="gramEnd"/>
      <w:r w:rsidRPr="00503CC9">
        <w:t xml:space="preserve"> контракте.</w:t>
      </w:r>
    </w:p>
    <w:p w:rsidR="002878D0" w:rsidRPr="00503CC9" w:rsidRDefault="002878D0" w:rsidP="002878D0">
      <w:pPr>
        <w:tabs>
          <w:tab w:val="left" w:pos="709"/>
        </w:tabs>
        <w:ind w:firstLine="709"/>
        <w:jc w:val="both"/>
      </w:pPr>
      <w:r w:rsidRPr="00503CC9">
        <w:t xml:space="preserve">Приемка выполненных работ осуществляется в </w:t>
      </w:r>
      <w:proofErr w:type="gramStart"/>
      <w:r w:rsidRPr="00503CC9">
        <w:t>соответствии</w:t>
      </w:r>
      <w:proofErr w:type="gramEnd"/>
      <w:r w:rsidRPr="00503CC9">
        <w:t xml:space="preserve"> с требованиями законодательства Российской Федерации. </w:t>
      </w:r>
    </w:p>
    <w:p w:rsidR="008A5E1C" w:rsidRPr="00503CC9" w:rsidRDefault="008A5E1C" w:rsidP="008A5E1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03CC9">
        <w:rPr>
          <w:lang w:eastAsia="en-US"/>
        </w:rPr>
        <w:t xml:space="preserve">6.2. Для проверки результатов выполненных Подрядчиком работ, предусмотренных </w:t>
      </w:r>
      <w:r w:rsidRPr="00503CC9">
        <w:t>контрактом</w:t>
      </w:r>
      <w:r w:rsidRPr="00503CC9">
        <w:rPr>
          <w:lang w:eastAsia="en-US"/>
        </w:rPr>
        <w:t xml:space="preserve">, в части их соответствия условиям </w:t>
      </w:r>
      <w:r w:rsidRPr="00503CC9">
        <w:t>контракта</w:t>
      </w:r>
      <w:r w:rsidRPr="00503CC9">
        <w:rPr>
          <w:lang w:eastAsia="en-US"/>
        </w:rPr>
        <w:t xml:space="preserve"> Заказчик обязан провести экспертизу. Экспертиза результатов, предусмотренных </w:t>
      </w:r>
      <w:r w:rsidRPr="00503CC9">
        <w:t>контрактом</w:t>
      </w:r>
      <w:r w:rsidRPr="00503CC9">
        <w:rPr>
          <w:lang w:eastAsia="en-US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Pr="00503CC9">
        <w:t>контрактов</w:t>
      </w:r>
      <w:r w:rsidRPr="00503CC9">
        <w:rPr>
          <w:lang w:eastAsia="en-US"/>
        </w:rPr>
        <w:t xml:space="preserve">, заключенных в соответствии с Федеральным законом № 44-ФЗ </w:t>
      </w:r>
      <w:r w:rsidRPr="00503CC9">
        <w:t>«О контрактной системе в сфере закупок товаров, работ, услуг для обеспечения государственных и муниципальных нужд».</w:t>
      </w:r>
    </w:p>
    <w:p w:rsidR="008A5E1C" w:rsidRPr="00503CC9" w:rsidRDefault="008A5E1C" w:rsidP="008A5E1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03CC9">
        <w:rPr>
          <w:lang w:eastAsia="en-US"/>
        </w:rPr>
        <w:t xml:space="preserve">Заказчик вправе не отказывать в приемке выполненных работ в случае выявления несоответствия этой работы условиям </w:t>
      </w:r>
      <w:r w:rsidRPr="00503CC9">
        <w:t>контракта</w:t>
      </w:r>
      <w:r w:rsidRPr="00503CC9">
        <w:rPr>
          <w:lang w:eastAsia="en-US"/>
        </w:rPr>
        <w:t>, если выявленное несоответствие не препятствует приемке работы и устранено Подрядчиком.</w:t>
      </w:r>
    </w:p>
    <w:p w:rsidR="008A5E1C" w:rsidRPr="00503CC9" w:rsidRDefault="008A5E1C" w:rsidP="008A5E1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03CC9">
        <w:rPr>
          <w:lang w:eastAsia="en-US"/>
        </w:rPr>
        <w:t>6.3. По решению Заказчика для приемки выполненной работы  может создаваться приемочная комиссия, которая состоит не менее чем из пяти человек.</w:t>
      </w:r>
    </w:p>
    <w:p w:rsidR="008A5E1C" w:rsidRPr="00503CC9" w:rsidRDefault="008A5E1C" w:rsidP="008A5E1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03CC9">
        <w:rPr>
          <w:lang w:eastAsia="en-US"/>
        </w:rPr>
        <w:lastRenderedPageBreak/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выполненной работы 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2878D0" w:rsidRPr="003160FD" w:rsidRDefault="00F128BF" w:rsidP="002878D0">
      <w:pPr>
        <w:tabs>
          <w:tab w:val="left" w:pos="709"/>
        </w:tabs>
        <w:ind w:firstLine="709"/>
        <w:jc w:val="both"/>
      </w:pPr>
      <w:r w:rsidRPr="00503CC9">
        <w:t>6</w:t>
      </w:r>
      <w:r w:rsidR="002878D0" w:rsidRPr="00503CC9">
        <w:t xml:space="preserve">.4. </w:t>
      </w:r>
      <w:r w:rsidR="008A5E1C" w:rsidRPr="00503CC9">
        <w:t xml:space="preserve">Приемка выполненных работ осуществляется </w:t>
      </w:r>
      <w:r w:rsidR="008A5E1C" w:rsidRPr="003160FD">
        <w:t>Заказчиком в течение ___________ дней</w:t>
      </w:r>
      <w:r w:rsidR="00854A9A">
        <w:t>, следующих за днем</w:t>
      </w:r>
      <w:r w:rsidR="008A5E1C" w:rsidRPr="003160FD">
        <w:t xml:space="preserve">  получения от Подрядчика документов, указанных в </w:t>
      </w:r>
      <w:r w:rsidR="00523076" w:rsidRPr="003160FD">
        <w:t xml:space="preserve">п. 6.5, </w:t>
      </w:r>
      <w:r w:rsidR="008A5E1C" w:rsidRPr="003160FD">
        <w:t xml:space="preserve">п. 4.4.7 контракта.  </w:t>
      </w:r>
    </w:p>
    <w:p w:rsidR="002878D0" w:rsidRPr="003160FD" w:rsidRDefault="00F128BF" w:rsidP="002878D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160FD">
        <w:rPr>
          <w:rFonts w:eastAsia="Calibri"/>
        </w:rPr>
        <w:t>6</w:t>
      </w:r>
      <w:r w:rsidR="002878D0" w:rsidRPr="003160FD">
        <w:rPr>
          <w:rFonts w:eastAsia="Calibri"/>
        </w:rPr>
        <w:t xml:space="preserve">.5. </w:t>
      </w:r>
      <w:r w:rsidR="00B74085" w:rsidRPr="003160FD">
        <w:rPr>
          <w:rFonts w:eastAsia="Calibri"/>
          <w:b/>
        </w:rPr>
        <w:t xml:space="preserve">На момент  предоставления </w:t>
      </w:r>
      <w:r w:rsidR="00B74085" w:rsidRPr="003160FD">
        <w:rPr>
          <w:b/>
        </w:rPr>
        <w:t xml:space="preserve"> </w:t>
      </w:r>
      <w:r w:rsidR="008A5E1C" w:rsidRPr="003160FD">
        <w:rPr>
          <w:b/>
        </w:rPr>
        <w:t>результатов выполненных работ</w:t>
      </w:r>
      <w:r w:rsidR="008A5E1C" w:rsidRPr="003160FD">
        <w:t xml:space="preserve"> Подрядчик</w:t>
      </w:r>
      <w:r w:rsidR="00B74085" w:rsidRPr="003160FD">
        <w:t>ом</w:t>
      </w:r>
      <w:r w:rsidR="002878D0" w:rsidRPr="003160FD">
        <w:rPr>
          <w:rFonts w:eastAsia="Calibri"/>
        </w:rPr>
        <w:t xml:space="preserve"> </w:t>
      </w:r>
      <w:r w:rsidR="00B74085" w:rsidRPr="003160FD">
        <w:rPr>
          <w:rFonts w:eastAsia="Calibri"/>
        </w:rPr>
        <w:t>должен быть с</w:t>
      </w:r>
      <w:r w:rsidR="002878D0" w:rsidRPr="003160FD">
        <w:rPr>
          <w:rFonts w:eastAsia="Calibri"/>
        </w:rPr>
        <w:t>формир</w:t>
      </w:r>
      <w:r w:rsidR="00B74085" w:rsidRPr="003160FD">
        <w:rPr>
          <w:rFonts w:eastAsia="Calibri"/>
        </w:rPr>
        <w:t>ован</w:t>
      </w:r>
      <w:r w:rsidR="002878D0" w:rsidRPr="003160FD">
        <w:rPr>
          <w:rFonts w:eastAsia="Calibri"/>
        </w:rPr>
        <w:t xml:space="preserve"> с использованием единой информационной системы, подпис</w:t>
      </w:r>
      <w:r w:rsidR="00B74085" w:rsidRPr="003160FD">
        <w:rPr>
          <w:rFonts w:eastAsia="Calibri"/>
        </w:rPr>
        <w:t>ан</w:t>
      </w:r>
      <w:r w:rsidR="002878D0" w:rsidRPr="003160FD">
        <w:rPr>
          <w:rFonts w:eastAsia="Calibri"/>
        </w:rPr>
        <w:t xml:space="preserve"> усиленной электронной подписью лица, имеющего право действовать от имени </w:t>
      </w:r>
      <w:r w:rsidR="00785458" w:rsidRPr="003160FD">
        <w:t>Подрядчик</w:t>
      </w:r>
      <w:r w:rsidR="002878D0" w:rsidRPr="003160FD">
        <w:rPr>
          <w:rFonts w:eastAsia="Calibri"/>
        </w:rPr>
        <w:t>а, и размещ</w:t>
      </w:r>
      <w:r w:rsidR="00B74085" w:rsidRPr="003160FD">
        <w:rPr>
          <w:rFonts w:eastAsia="Calibri"/>
        </w:rPr>
        <w:t>ен</w:t>
      </w:r>
      <w:r w:rsidR="002878D0" w:rsidRPr="003160FD">
        <w:rPr>
          <w:rFonts w:eastAsia="Calibri"/>
        </w:rPr>
        <w:t xml:space="preserve"> в единой информационной системе документ о приемке, который должен содержать:</w:t>
      </w:r>
    </w:p>
    <w:p w:rsidR="002878D0" w:rsidRPr="003160FD" w:rsidRDefault="002878D0" w:rsidP="0078545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proofErr w:type="gramStart"/>
      <w:r w:rsidRPr="003160FD">
        <w:rPr>
          <w:rFonts w:eastAsia="Calibri"/>
        </w:rPr>
        <w:t xml:space="preserve">а) включенные в контракт идентификационный код закупки, наименование, место нахождения Заказчика, наименование объекта закупки, </w:t>
      </w:r>
      <w:r w:rsidR="004B5C78" w:rsidRPr="003160FD">
        <w:rPr>
          <w:rFonts w:eastAsia="Calibri"/>
        </w:rPr>
        <w:t xml:space="preserve">место </w:t>
      </w:r>
      <w:r w:rsidR="00785458" w:rsidRPr="003160FD">
        <w:rPr>
          <w:lang w:eastAsia="ru-RU"/>
        </w:rPr>
        <w:t xml:space="preserve">выполнения работы, </w:t>
      </w:r>
      <w:r w:rsidRPr="003160FD">
        <w:rPr>
          <w:rFonts w:eastAsia="Calibri"/>
        </w:rPr>
        <w:t xml:space="preserve">информацию о </w:t>
      </w:r>
      <w:r w:rsidR="00785458" w:rsidRPr="003160FD">
        <w:t>Подрядчик</w:t>
      </w:r>
      <w:r w:rsidRPr="003160FD">
        <w:rPr>
          <w:rFonts w:eastAsia="Calibri"/>
        </w:rPr>
        <w:t xml:space="preserve">е, предусмотренную </w:t>
      </w:r>
      <w:hyperlink r:id="rId12" w:history="1">
        <w:r w:rsidRPr="003160FD">
          <w:rPr>
            <w:rFonts w:eastAsia="Calibri"/>
          </w:rPr>
          <w:t>подпунктами "а"</w:t>
        </w:r>
      </w:hyperlink>
      <w:r w:rsidRPr="003160FD">
        <w:rPr>
          <w:rFonts w:eastAsia="Calibri"/>
        </w:rPr>
        <w:t xml:space="preserve">, </w:t>
      </w:r>
      <w:hyperlink r:id="rId13" w:history="1">
        <w:r w:rsidRPr="003160FD">
          <w:rPr>
            <w:rFonts w:eastAsia="Calibri"/>
          </w:rPr>
          <w:t>"г"</w:t>
        </w:r>
      </w:hyperlink>
      <w:r w:rsidRPr="003160FD">
        <w:rPr>
          <w:rFonts w:eastAsia="Calibri"/>
        </w:rPr>
        <w:t xml:space="preserve"> и </w:t>
      </w:r>
      <w:hyperlink r:id="rId14" w:history="1">
        <w:r w:rsidRPr="003160FD">
          <w:rPr>
            <w:rFonts w:eastAsia="Calibri"/>
          </w:rPr>
          <w:t>"е" части 1 статьи 43</w:t>
        </w:r>
      </w:hyperlink>
      <w:r w:rsidRPr="003160FD">
        <w:rPr>
          <w:rFonts w:eastAsia="Calibri"/>
        </w:rPr>
        <w:t xml:space="preserve"> </w:t>
      </w:r>
      <w:r w:rsidRPr="003160FD"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3160FD">
        <w:rPr>
          <w:rFonts w:eastAsia="Calibri"/>
        </w:rPr>
        <w:t xml:space="preserve">, </w:t>
      </w:r>
      <w:r w:rsidR="00785458" w:rsidRPr="003160FD">
        <w:rPr>
          <w:lang w:eastAsia="ru-RU"/>
        </w:rPr>
        <w:t xml:space="preserve"> единицу измерения выполненной работы</w:t>
      </w:r>
      <w:r w:rsidRPr="003160FD">
        <w:rPr>
          <w:rFonts w:eastAsia="Calibri"/>
        </w:rPr>
        <w:t>;</w:t>
      </w:r>
      <w:proofErr w:type="gramEnd"/>
    </w:p>
    <w:p w:rsidR="002878D0" w:rsidRPr="003160FD" w:rsidRDefault="00E45B5D" w:rsidP="00E45B5D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160FD">
        <w:rPr>
          <w:rFonts w:eastAsia="Calibri"/>
        </w:rPr>
        <w:t xml:space="preserve">  </w:t>
      </w:r>
      <w:r w:rsidR="002878D0" w:rsidRPr="003160FD">
        <w:rPr>
          <w:rFonts w:eastAsia="Calibri"/>
        </w:rPr>
        <w:t xml:space="preserve">б) наименование </w:t>
      </w:r>
      <w:r w:rsidR="00785458" w:rsidRPr="003160FD">
        <w:rPr>
          <w:lang w:eastAsia="ru-RU"/>
        </w:rPr>
        <w:t>выполненной работы</w:t>
      </w:r>
      <w:r w:rsidR="002878D0" w:rsidRPr="003160FD">
        <w:rPr>
          <w:rFonts w:eastAsia="Calibri"/>
        </w:rPr>
        <w:t>;</w:t>
      </w:r>
    </w:p>
    <w:p w:rsidR="00785458" w:rsidRPr="003160FD" w:rsidRDefault="00E45B5D" w:rsidP="0078545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160FD">
        <w:rPr>
          <w:lang w:eastAsia="ru-RU"/>
        </w:rPr>
        <w:t>в</w:t>
      </w:r>
      <w:r w:rsidR="00785458" w:rsidRPr="003160FD">
        <w:rPr>
          <w:lang w:eastAsia="ru-RU"/>
        </w:rPr>
        <w:t>) информацию об объеме выполненной работы;</w:t>
      </w:r>
    </w:p>
    <w:p w:rsidR="002878D0" w:rsidRPr="003160FD" w:rsidRDefault="00E45B5D" w:rsidP="00E45B5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3160FD">
        <w:rPr>
          <w:rFonts w:eastAsia="Calibri"/>
        </w:rPr>
        <w:t>г</w:t>
      </w:r>
      <w:r w:rsidR="002878D0" w:rsidRPr="003160FD">
        <w:rPr>
          <w:rFonts w:eastAsia="Calibri"/>
        </w:rPr>
        <w:t xml:space="preserve">) стоимость исполненных </w:t>
      </w:r>
      <w:r w:rsidRPr="003160FD">
        <w:t>Подрядчик</w:t>
      </w:r>
      <w:r w:rsidR="002878D0" w:rsidRPr="003160FD">
        <w:rPr>
          <w:rFonts w:eastAsia="Calibri"/>
        </w:rPr>
        <w:t xml:space="preserve">ом обязательств, предусмотренных контрактом, с указанием цены за единицу </w:t>
      </w:r>
      <w:r w:rsidRPr="003160FD">
        <w:rPr>
          <w:lang w:eastAsia="ru-RU"/>
        </w:rPr>
        <w:t>выполненной работы</w:t>
      </w:r>
      <w:r w:rsidR="002878D0" w:rsidRPr="003160FD">
        <w:rPr>
          <w:rFonts w:eastAsia="Calibri"/>
        </w:rPr>
        <w:t>;</w:t>
      </w:r>
    </w:p>
    <w:p w:rsidR="002878D0" w:rsidRPr="003160FD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3160FD">
        <w:rPr>
          <w:rFonts w:eastAsia="Calibri"/>
        </w:rPr>
        <w:t>д</w:t>
      </w:r>
      <w:r w:rsidR="002878D0" w:rsidRPr="003160FD">
        <w:rPr>
          <w:rFonts w:eastAsia="Calibri"/>
        </w:rPr>
        <w:t xml:space="preserve">) иную информацию с учетом требований, установленных в </w:t>
      </w:r>
      <w:proofErr w:type="gramStart"/>
      <w:r w:rsidR="002878D0" w:rsidRPr="003160FD">
        <w:rPr>
          <w:rFonts w:eastAsia="Calibri"/>
        </w:rPr>
        <w:t>соответствии</w:t>
      </w:r>
      <w:proofErr w:type="gramEnd"/>
      <w:r w:rsidR="002878D0" w:rsidRPr="003160FD">
        <w:rPr>
          <w:rFonts w:eastAsia="Calibri"/>
        </w:rPr>
        <w:t xml:space="preserve"> с </w:t>
      </w:r>
      <w:hyperlink r:id="rId15" w:history="1">
        <w:r w:rsidR="002878D0" w:rsidRPr="003160FD">
          <w:rPr>
            <w:rFonts w:eastAsia="Calibri"/>
          </w:rPr>
          <w:t>частью 3 статьи 5</w:t>
        </w:r>
      </w:hyperlink>
      <w:r w:rsidR="002878D0" w:rsidRPr="003160FD">
        <w:rPr>
          <w:rFonts w:eastAsia="Calibri"/>
        </w:rPr>
        <w:t xml:space="preserve"> </w:t>
      </w:r>
      <w:r w:rsidR="002878D0" w:rsidRPr="003160FD"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2878D0" w:rsidRPr="00503CC9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3160FD">
        <w:rPr>
          <w:rFonts w:eastAsia="Calibri"/>
        </w:rPr>
        <w:t>6</w:t>
      </w:r>
      <w:r w:rsidR="002878D0" w:rsidRPr="003160FD">
        <w:rPr>
          <w:rFonts w:eastAsia="Calibri"/>
        </w:rPr>
        <w:t>.6. К документу о приемке, прилага</w:t>
      </w:r>
      <w:r w:rsidR="00DC3ED8" w:rsidRPr="003160FD">
        <w:rPr>
          <w:rFonts w:eastAsia="Calibri"/>
        </w:rPr>
        <w:t>ю</w:t>
      </w:r>
      <w:r w:rsidR="002878D0" w:rsidRPr="003160FD">
        <w:rPr>
          <w:rFonts w:eastAsia="Calibri"/>
        </w:rPr>
        <w:t>тся документы, которые считаются его неотъемлемой частью, в том числе предусмотренные пунктом 4.4.</w:t>
      </w:r>
      <w:r w:rsidR="00F128BF" w:rsidRPr="003160FD">
        <w:rPr>
          <w:rFonts w:eastAsia="Calibri"/>
        </w:rPr>
        <w:t>7</w:t>
      </w:r>
      <w:r w:rsidR="002878D0" w:rsidRPr="003160FD">
        <w:rPr>
          <w:rFonts w:eastAsia="Calibri"/>
        </w:rPr>
        <w:t xml:space="preserve">  настоящего контракта.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</w:t>
      </w:r>
      <w:r w:rsidR="002878D0" w:rsidRPr="00503CC9">
        <w:rPr>
          <w:rFonts w:eastAsia="Calibri"/>
        </w:rPr>
        <w:t>, содержащаяся в документе о приемке.</w:t>
      </w:r>
    </w:p>
    <w:p w:rsidR="002878D0" w:rsidRPr="00503CC9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0" w:name="Par10"/>
      <w:bookmarkEnd w:id="0"/>
      <w:r w:rsidRPr="00503CC9">
        <w:rPr>
          <w:rFonts w:eastAsia="Calibri"/>
        </w:rPr>
        <w:t>6</w:t>
      </w:r>
      <w:r w:rsidR="002878D0" w:rsidRPr="00503CC9">
        <w:rPr>
          <w:rFonts w:eastAsia="Calibri"/>
        </w:rPr>
        <w:t xml:space="preserve">.7. Документ о приемке, подписанный </w:t>
      </w:r>
      <w:r w:rsidRPr="00503CC9">
        <w:t>Подрядчик</w:t>
      </w:r>
      <w:r w:rsidRPr="00503CC9">
        <w:rPr>
          <w:rFonts w:eastAsia="Calibri"/>
        </w:rPr>
        <w:t>ом</w:t>
      </w:r>
      <w:r w:rsidR="002878D0" w:rsidRPr="00503CC9">
        <w:rPr>
          <w:rFonts w:eastAsia="Calibri"/>
        </w:rPr>
        <w:t xml:space="preserve">,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Заказчику. Датой поступления Заказчику документа о приемке, подписанного </w:t>
      </w:r>
      <w:r w:rsidRPr="00503CC9">
        <w:t>Подрядчик</w:t>
      </w:r>
      <w:r w:rsidRPr="00503CC9">
        <w:rPr>
          <w:rFonts w:eastAsia="Calibri"/>
        </w:rPr>
        <w:t>ом</w:t>
      </w:r>
      <w:r w:rsidR="002878D0" w:rsidRPr="00503CC9">
        <w:rPr>
          <w:rFonts w:eastAsia="Calibri"/>
        </w:rPr>
        <w:t>, считается дата размещения такого документа в единой информационной системе в соответствии с часовой зоной, в которой расположен Заказчик.</w:t>
      </w:r>
    </w:p>
    <w:p w:rsidR="002878D0" w:rsidRPr="00503CC9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03CC9">
        <w:rPr>
          <w:rFonts w:eastAsia="Calibri"/>
        </w:rPr>
        <w:t>6</w:t>
      </w:r>
      <w:r w:rsidR="002878D0" w:rsidRPr="00503CC9">
        <w:rPr>
          <w:rFonts w:eastAsia="Calibri"/>
        </w:rPr>
        <w:t xml:space="preserve">.8. Заказчик в </w:t>
      </w:r>
      <w:proofErr w:type="gramStart"/>
      <w:r w:rsidR="002878D0" w:rsidRPr="00503CC9">
        <w:rPr>
          <w:rFonts w:eastAsia="Calibri"/>
        </w:rPr>
        <w:t>течении</w:t>
      </w:r>
      <w:proofErr w:type="gramEnd"/>
      <w:r w:rsidR="002878D0" w:rsidRPr="00503CC9">
        <w:rPr>
          <w:rFonts w:eastAsia="Calibri"/>
        </w:rPr>
        <w:t xml:space="preserve"> </w:t>
      </w:r>
      <w:r w:rsidR="00854A9A">
        <w:rPr>
          <w:rFonts w:eastAsia="Calibri"/>
        </w:rPr>
        <w:t>_______</w:t>
      </w:r>
      <w:r w:rsidR="002878D0" w:rsidRPr="00503CC9">
        <w:rPr>
          <w:rFonts w:eastAsia="Calibri"/>
        </w:rPr>
        <w:t xml:space="preserve"> рабочих дней</w:t>
      </w:r>
      <w:r w:rsidR="00854A9A">
        <w:rPr>
          <w:rFonts w:eastAsia="Calibri"/>
        </w:rPr>
        <w:t>, следующих за днем</w:t>
      </w:r>
      <w:r w:rsidR="002878D0" w:rsidRPr="00503CC9">
        <w:rPr>
          <w:rFonts w:eastAsia="Calibri"/>
        </w:rPr>
        <w:t xml:space="preserve"> поступления документа о приемке (за исключением случая создания приемочной комиссии) осуществляет одно из следующих действий:</w:t>
      </w:r>
    </w:p>
    <w:p w:rsidR="002878D0" w:rsidRPr="00503CC9" w:rsidRDefault="002878D0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1" w:name="Par12"/>
      <w:bookmarkEnd w:id="1"/>
      <w:r w:rsidRPr="00503CC9">
        <w:rPr>
          <w:rFonts w:eastAsia="Calibri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:rsidR="002878D0" w:rsidRPr="00503CC9" w:rsidRDefault="002878D0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2" w:name="Par13"/>
      <w:bookmarkEnd w:id="2"/>
      <w:r w:rsidRPr="00503CC9">
        <w:rPr>
          <w:rFonts w:eastAsia="Calibri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:rsidR="002878D0" w:rsidRPr="00503CC9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03CC9">
        <w:rPr>
          <w:rFonts w:eastAsia="Calibri"/>
        </w:rPr>
        <w:t>6</w:t>
      </w:r>
      <w:r w:rsidR="002878D0" w:rsidRPr="00503CC9">
        <w:rPr>
          <w:rFonts w:eastAsia="Calibri"/>
        </w:rPr>
        <w:t>.9. В случае создания приемочной комиссии не позднее 20 рабочих дней, следующих за днем поступления Заказчику документа о приемке:</w:t>
      </w:r>
    </w:p>
    <w:p w:rsidR="002878D0" w:rsidRPr="00503CC9" w:rsidRDefault="002878D0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3" w:name="Par15"/>
      <w:bookmarkEnd w:id="3"/>
      <w:r w:rsidRPr="00503CC9">
        <w:rPr>
          <w:rFonts w:eastAsia="Calibri"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</w:t>
      </w:r>
      <w:proofErr w:type="gramStart"/>
      <w:r w:rsidRPr="00503CC9">
        <w:rPr>
          <w:rFonts w:eastAsia="Calibri"/>
        </w:rPr>
        <w:t>,</w:t>
      </w:r>
      <w:proofErr w:type="gramEnd"/>
      <w:r w:rsidRPr="00503CC9">
        <w:rPr>
          <w:rFonts w:eastAsia="Calibri"/>
        </w:rPr>
        <w:t xml:space="preserve">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системы;</w:t>
      </w:r>
    </w:p>
    <w:p w:rsidR="002878D0" w:rsidRPr="00503CC9" w:rsidRDefault="002878D0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4" w:name="Par16"/>
      <w:bookmarkEnd w:id="4"/>
      <w:r w:rsidRPr="00503CC9">
        <w:rPr>
          <w:rFonts w:eastAsia="Calibri"/>
        </w:rPr>
        <w:t xml:space="preserve"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</w:t>
      </w:r>
      <w:r w:rsidRPr="00503CC9">
        <w:rPr>
          <w:rFonts w:eastAsia="Calibri"/>
        </w:rPr>
        <w:lastRenderedPageBreak/>
        <w:t>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документов;</w:t>
      </w:r>
    </w:p>
    <w:p w:rsidR="002878D0" w:rsidRPr="00503CC9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bookmarkStart w:id="5" w:name="Par17"/>
      <w:bookmarkEnd w:id="5"/>
      <w:r w:rsidRPr="00503CC9">
        <w:rPr>
          <w:rFonts w:eastAsia="Calibri"/>
        </w:rPr>
        <w:t>6</w:t>
      </w:r>
      <w:r w:rsidR="002878D0" w:rsidRPr="00503CC9">
        <w:rPr>
          <w:rFonts w:eastAsia="Calibri"/>
        </w:rPr>
        <w:t xml:space="preserve">.10. Документ о приемке,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</w:t>
      </w:r>
      <w:r w:rsidRPr="00503CC9">
        <w:t>Подрядчик</w:t>
      </w:r>
      <w:r w:rsidR="002878D0" w:rsidRPr="00503CC9">
        <w:rPr>
          <w:rFonts w:eastAsia="Calibri"/>
        </w:rPr>
        <w:t xml:space="preserve">у. Датой поступления </w:t>
      </w:r>
      <w:r w:rsidRPr="00503CC9">
        <w:t>Подрядчик</w:t>
      </w:r>
      <w:r w:rsidR="002878D0" w:rsidRPr="00503CC9">
        <w:rPr>
          <w:rFonts w:eastAsia="Calibri"/>
        </w:rPr>
        <w:t xml:space="preserve">у документа о приемке, мотивированного отказа от подписания документа о приемке считается дата размещения </w:t>
      </w:r>
      <w:proofErr w:type="gramStart"/>
      <w:r w:rsidR="002878D0" w:rsidRPr="00503CC9">
        <w:rPr>
          <w:rFonts w:eastAsia="Calibri"/>
        </w:rPr>
        <w:t>таких</w:t>
      </w:r>
      <w:proofErr w:type="gramEnd"/>
      <w:r w:rsidR="002878D0" w:rsidRPr="00503CC9">
        <w:rPr>
          <w:rFonts w:eastAsia="Calibri"/>
        </w:rPr>
        <w:t xml:space="preserve"> документа о приемке, мотивированного отказа в единой информационной системе в соответствии с часовой зоной, в которой расположен </w:t>
      </w:r>
      <w:r w:rsidRPr="00503CC9">
        <w:t>Подрядчик</w:t>
      </w:r>
      <w:r w:rsidR="002878D0" w:rsidRPr="00503CC9">
        <w:rPr>
          <w:rFonts w:eastAsia="Calibri"/>
        </w:rPr>
        <w:t>.</w:t>
      </w:r>
    </w:p>
    <w:p w:rsidR="002878D0" w:rsidRPr="00503CC9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03CC9">
        <w:rPr>
          <w:rFonts w:eastAsia="Calibri"/>
        </w:rPr>
        <w:t>6</w:t>
      </w:r>
      <w:r w:rsidR="002878D0" w:rsidRPr="00503CC9">
        <w:rPr>
          <w:rFonts w:eastAsia="Calibri"/>
        </w:rPr>
        <w:t xml:space="preserve">.11. В случае получения мотивированного отказа от подписания документа о приемке </w:t>
      </w:r>
      <w:r w:rsidRPr="00503CC9">
        <w:t>Подрядчик</w:t>
      </w:r>
      <w:r w:rsidR="002878D0" w:rsidRPr="00503CC9">
        <w:rPr>
          <w:rFonts w:eastAsia="Calibri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 контракта.</w:t>
      </w:r>
    </w:p>
    <w:p w:rsidR="002878D0" w:rsidRPr="0018756E" w:rsidRDefault="00E45B5D" w:rsidP="002878D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03CC9">
        <w:rPr>
          <w:rFonts w:eastAsia="Calibri"/>
        </w:rPr>
        <w:t>6</w:t>
      </w:r>
      <w:r w:rsidR="002878D0" w:rsidRPr="00503CC9">
        <w:rPr>
          <w:rFonts w:eastAsia="Calibri"/>
        </w:rPr>
        <w:t xml:space="preserve">.12. Датой приемки </w:t>
      </w:r>
      <w:r w:rsidR="00D61407" w:rsidRPr="00503CC9">
        <w:rPr>
          <w:rFonts w:eastAsia="Calibri"/>
        </w:rPr>
        <w:t xml:space="preserve">выполненной работы </w:t>
      </w:r>
      <w:r w:rsidR="002878D0" w:rsidRPr="00503CC9">
        <w:rPr>
          <w:rFonts w:eastAsia="Calibri"/>
        </w:rPr>
        <w:t>считается дата размещения в единой информационной системе документа о приемке, подписанного Заказчиком.</w:t>
      </w:r>
    </w:p>
    <w:p w:rsidR="00E45B5D" w:rsidRDefault="00E45B5D" w:rsidP="00E45B5D">
      <w:pPr>
        <w:tabs>
          <w:tab w:val="left" w:pos="709"/>
        </w:tabs>
        <w:ind w:firstLine="567"/>
        <w:jc w:val="both"/>
      </w:pPr>
      <w:r w:rsidRPr="009073FE">
        <w:t>6</w:t>
      </w:r>
      <w:r w:rsidR="002878D0" w:rsidRPr="009073FE">
        <w:t xml:space="preserve">.13. </w:t>
      </w:r>
      <w:r w:rsidRPr="009073FE">
        <w:t>Оформление документа о приемке (за исключением отдельного этапа исполнения контракта) выполненной работы (ее результатов) осуществляется после предоставления Подрядчиком обеспечения гарантийных обязательств.</w:t>
      </w:r>
    </w:p>
    <w:p w:rsidR="00752565" w:rsidRPr="00B57845" w:rsidRDefault="00752565" w:rsidP="00E45B5D">
      <w:pPr>
        <w:tabs>
          <w:tab w:val="left" w:pos="709"/>
        </w:tabs>
        <w:ind w:firstLine="567"/>
        <w:jc w:val="both"/>
      </w:pPr>
    </w:p>
    <w:p w:rsidR="005924A7" w:rsidRPr="00B57845" w:rsidRDefault="00C06548" w:rsidP="005924A7">
      <w:pPr>
        <w:outlineLvl w:val="0"/>
        <w:rPr>
          <w:b/>
          <w:vertAlign w:val="superscript"/>
        </w:rPr>
      </w:pPr>
      <w:r w:rsidRPr="00B57845">
        <w:rPr>
          <w:b/>
        </w:rPr>
        <w:t xml:space="preserve">                                                         </w:t>
      </w:r>
      <w:r w:rsidR="005924A7" w:rsidRPr="00B57845">
        <w:rPr>
          <w:b/>
        </w:rPr>
        <w:t>7. ГАРАНТИЙНЫЕ ОБЯЗАТЕЛЬСТВА</w:t>
      </w:r>
      <w:r w:rsidR="005924A7" w:rsidRPr="00B57845">
        <w:rPr>
          <w:b/>
          <w:vertAlign w:val="superscript"/>
        </w:rPr>
        <w:t>13</w:t>
      </w:r>
    </w:p>
    <w:p w:rsidR="005924A7" w:rsidRPr="00503CC9" w:rsidRDefault="005924A7" w:rsidP="005924A7">
      <w:pPr>
        <w:ind w:firstLine="540"/>
        <w:jc w:val="both"/>
        <w:outlineLvl w:val="0"/>
      </w:pPr>
      <w:r w:rsidRPr="00B57845">
        <w:t xml:space="preserve">  7.1. </w:t>
      </w:r>
      <w:r w:rsidRPr="00503CC9">
        <w:t>Качество выполненных работ должно соответствовать:</w:t>
      </w:r>
    </w:p>
    <w:p w:rsidR="005924A7" w:rsidRPr="00503CC9" w:rsidRDefault="005924A7" w:rsidP="005924A7">
      <w:pPr>
        <w:ind w:firstLine="540"/>
        <w:jc w:val="both"/>
        <w:outlineLvl w:val="0"/>
      </w:pPr>
      <w:r w:rsidRPr="00503CC9">
        <w:t>- обязательным требованиям, установленным __________________</w:t>
      </w:r>
      <w:r w:rsidRPr="00503CC9">
        <w:rPr>
          <w:vertAlign w:val="superscript"/>
        </w:rPr>
        <w:t>15</w:t>
      </w:r>
      <w:r w:rsidRPr="00503CC9">
        <w:t>;</w:t>
      </w:r>
    </w:p>
    <w:p w:rsidR="005924A7" w:rsidRPr="00503CC9" w:rsidRDefault="005924A7" w:rsidP="005924A7">
      <w:pPr>
        <w:ind w:firstLine="540"/>
        <w:jc w:val="both"/>
        <w:outlineLvl w:val="0"/>
      </w:pPr>
      <w:r w:rsidRPr="00503CC9">
        <w:t>- требованиям, установленным ____________________________</w:t>
      </w:r>
      <w:r w:rsidRPr="00503CC9">
        <w:rPr>
          <w:vertAlign w:val="superscript"/>
        </w:rPr>
        <w:t>15</w:t>
      </w:r>
      <w:r w:rsidRPr="00503CC9">
        <w:t>.</w:t>
      </w:r>
    </w:p>
    <w:p w:rsidR="00E45B5D" w:rsidRPr="00503CC9" w:rsidRDefault="005924A7" w:rsidP="00E45B5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503CC9">
        <w:t xml:space="preserve">7.2. Гарантийный срок на выполненные работы устанавливается _______ месяцев с момента (даты) подписания Заказчиком </w:t>
      </w:r>
      <w:r w:rsidR="00E45B5D" w:rsidRPr="00503CC9">
        <w:rPr>
          <w:rFonts w:eastAsia="Calibri"/>
        </w:rPr>
        <w:t>документа о приемке</w:t>
      </w:r>
      <w:r w:rsidR="00E45B5D" w:rsidRPr="00503CC9">
        <w:t xml:space="preserve">. </w:t>
      </w:r>
    </w:p>
    <w:p w:rsidR="005924A7" w:rsidRPr="00503CC9" w:rsidRDefault="005924A7" w:rsidP="005924A7">
      <w:pPr>
        <w:ind w:firstLine="540"/>
        <w:jc w:val="both"/>
      </w:pPr>
      <w:r w:rsidRPr="00503CC9">
        <w:t xml:space="preserve">  7.3. В случае предъявления Заказчиком в период гарантийного срока требования о безвозмездном устранении недостатков </w:t>
      </w:r>
      <w:r w:rsidR="00754E86" w:rsidRPr="00503CC9">
        <w:t>работ</w:t>
      </w:r>
      <w:r w:rsidRPr="00503CC9">
        <w:t xml:space="preserve"> </w:t>
      </w:r>
      <w:r w:rsidR="00754E86" w:rsidRPr="00503CC9">
        <w:t>Подрядчик</w:t>
      </w:r>
      <w:r w:rsidRPr="00503CC9">
        <w:t xml:space="preserve"> обязан устранить такие недостатки в течение  ___________ с момента предъявления требования.</w:t>
      </w:r>
    </w:p>
    <w:p w:rsidR="005924A7" w:rsidRPr="00B57845" w:rsidRDefault="005924A7" w:rsidP="005924A7">
      <w:pPr>
        <w:ind w:firstLine="540"/>
        <w:jc w:val="both"/>
      </w:pPr>
      <w:r w:rsidRPr="00503CC9">
        <w:t xml:space="preserve">  7.4. Заказчик вправе</w:t>
      </w:r>
      <w:r w:rsidRPr="00B57845">
        <w:t xml:space="preserve"> устранять недостатки </w:t>
      </w:r>
      <w:r w:rsidR="00E22F1B" w:rsidRPr="00B57845">
        <w:t>выполненных работ</w:t>
      </w:r>
      <w:r w:rsidRPr="00B57845">
        <w:t xml:space="preserve"> самостоятельно или с привлечением третьих лиц и требовать от </w:t>
      </w:r>
      <w:r w:rsidR="00E22F1B" w:rsidRPr="00B57845">
        <w:t>Подрядчика</w:t>
      </w:r>
      <w:r w:rsidRPr="00B57845">
        <w:t xml:space="preserve"> возмещения расходов на их устранение.</w:t>
      </w:r>
    </w:p>
    <w:p w:rsidR="005924A7" w:rsidRDefault="005924A7" w:rsidP="005924A7">
      <w:pPr>
        <w:ind w:firstLine="540"/>
        <w:jc w:val="both"/>
      </w:pPr>
      <w:r w:rsidRPr="00B57845">
        <w:t xml:space="preserve">   7.5. </w:t>
      </w:r>
      <w:r w:rsidR="00E22F1B" w:rsidRPr="00B57845">
        <w:t xml:space="preserve">Подрядчик </w:t>
      </w:r>
      <w:r w:rsidRPr="00B57845">
        <w:t xml:space="preserve">обязан возместить расходы Заказчика на устранение недостатков </w:t>
      </w:r>
      <w:r w:rsidR="00E22F1B" w:rsidRPr="00B57845">
        <w:t>работ</w:t>
      </w:r>
      <w:r w:rsidRPr="00B57845">
        <w:t xml:space="preserve"> в течение ________с момента получения требования от Заказчика, если последний представит документы, подтверждающие расходы.</w:t>
      </w:r>
    </w:p>
    <w:p w:rsidR="006C7515" w:rsidRDefault="006C7515" w:rsidP="005924A7">
      <w:pPr>
        <w:ind w:firstLine="540"/>
        <w:jc w:val="both"/>
      </w:pPr>
    </w:p>
    <w:p w:rsidR="006C7515" w:rsidRPr="00503CC9" w:rsidRDefault="006C7515" w:rsidP="006C7515">
      <w:pPr>
        <w:pStyle w:val="ConsPlusNormal0"/>
        <w:widowControl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CC9">
        <w:rPr>
          <w:rFonts w:ascii="Times New Roman" w:hAnsi="Times New Roman" w:cs="Times New Roman"/>
          <w:b/>
          <w:sz w:val="24"/>
          <w:szCs w:val="24"/>
        </w:rPr>
        <w:t>8. ОБЕСПЕЧЕНИЕ ГАРАНТИЙНЫХ ОБЯЗАТЕЛЬСТВ</w:t>
      </w:r>
    </w:p>
    <w:p w:rsidR="00D839A1" w:rsidRPr="00503CC9" w:rsidRDefault="00D839A1" w:rsidP="00D839A1">
      <w:pPr>
        <w:autoSpaceDE w:val="0"/>
        <w:autoSpaceDN w:val="0"/>
        <w:adjustRightInd w:val="0"/>
        <w:ind w:firstLine="631"/>
        <w:jc w:val="both"/>
      </w:pPr>
      <w:r w:rsidRPr="00503CC9">
        <w:t>8.1</w:t>
      </w:r>
      <w:r w:rsidRPr="00503CC9">
        <w:rPr>
          <w:b/>
        </w:rPr>
        <w:t>.</w:t>
      </w:r>
      <w:r w:rsidRPr="00503CC9">
        <w:t xml:space="preserve"> Подрядчик не позднее д</w:t>
      </w:r>
      <w:r w:rsidRPr="00503CC9">
        <w:rPr>
          <w:rFonts w:eastAsia="Calibri"/>
        </w:rPr>
        <w:t>аты поступления Заказчику документа о приемке</w:t>
      </w:r>
      <w:r w:rsidRPr="00503CC9">
        <w:t xml:space="preserve"> обязан предоставить обеспечение гарантийных обязательств. Гарантийные обязательства могут </w:t>
      </w:r>
      <w:r w:rsidRPr="00503CC9">
        <w:rPr>
          <w:color w:val="000000"/>
        </w:rPr>
        <w:t xml:space="preserve">обеспечиваться предоставлением независимой гарантии, соответствующей </w:t>
      </w:r>
      <w:hyperlink r:id="rId16" w:history="1">
        <w:r w:rsidRPr="00503CC9">
          <w:rPr>
            <w:color w:val="000000"/>
          </w:rPr>
          <w:t>требованиям статьи 45</w:t>
        </w:r>
      </w:hyperlink>
      <w:r w:rsidRPr="00503CC9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или внесением денежных средств на указанный заказчиком счет в сумме _________руб. (с предоставлением Заказчику копии платежного поручения). </w:t>
      </w:r>
      <w:proofErr w:type="gramStart"/>
      <w:r w:rsidRPr="00503CC9">
        <w:t xml:space="preserve"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</w:t>
      </w:r>
      <w:hyperlink r:id="rId17" w:history="1">
        <w:r w:rsidRPr="00503CC9">
          <w:t>статьей 95</w:t>
        </w:r>
      </w:hyperlink>
      <w:r w:rsidRPr="00503CC9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  <w:r w:rsidRPr="00503CC9">
        <w:t xml:space="preserve"> Способ обеспечения гарантийных обязательств, срок действия независимой гарантии определяются в соответствии с требованиями </w:t>
      </w:r>
      <w:r w:rsidRPr="00503CC9">
        <w:rPr>
          <w:rStyle w:val="apple-converted-space"/>
        </w:rPr>
        <w:t>Ф</w:t>
      </w:r>
      <w:r w:rsidRPr="00503CC9">
        <w:t>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Подрядчиком, с которым заключается контракт, самостоятельно.</w:t>
      </w:r>
    </w:p>
    <w:p w:rsidR="00D839A1" w:rsidRPr="00503CC9" w:rsidRDefault="00D839A1" w:rsidP="00D839A1">
      <w:pPr>
        <w:ind w:firstLine="709"/>
        <w:jc w:val="both"/>
      </w:pPr>
      <w:r w:rsidRPr="00503CC9">
        <w:t xml:space="preserve">8.2. </w:t>
      </w:r>
      <w:proofErr w:type="gramStart"/>
      <w:r w:rsidRPr="00503CC9">
        <w:t xml:space="preserve">Денежные средства, внесенные </w:t>
      </w:r>
      <w:r w:rsidR="00620887" w:rsidRPr="00503CC9">
        <w:t>Подрядчиком</w:t>
      </w:r>
      <w:r w:rsidRPr="00503CC9">
        <w:t xml:space="preserve"> в качестве обеспечения гарантийных обязательств (если такая форма обеспечения гарантийных обязательств применяется </w:t>
      </w:r>
      <w:r w:rsidRPr="00503CC9">
        <w:lastRenderedPageBreak/>
        <w:t>Подрядчиком), возвращаются Подрядчику при условии надлежащего исполнения Подрядчиком всех своих обязательств, предусмотренных контрактом, в течение __(_______) дней с даты окончания гарантийного срока.</w:t>
      </w:r>
      <w:proofErr w:type="gramEnd"/>
      <w:r w:rsidRPr="00503CC9">
        <w:t xml:space="preserve"> Денежные средства перечисляются по банковским реквизитам Подрядчика, указанным в </w:t>
      </w:r>
      <w:proofErr w:type="gramStart"/>
      <w:r w:rsidRPr="00503CC9">
        <w:t>настоящем</w:t>
      </w:r>
      <w:proofErr w:type="gramEnd"/>
      <w:r w:rsidRPr="00503CC9">
        <w:t xml:space="preserve"> контракте.</w:t>
      </w:r>
    </w:p>
    <w:p w:rsidR="00D839A1" w:rsidRPr="00503CC9" w:rsidRDefault="00D839A1" w:rsidP="00D839A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 xml:space="preserve">  8.3. В ходе исполнения контракта 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D839A1" w:rsidRPr="00503CC9" w:rsidRDefault="00D839A1" w:rsidP="00D839A1">
      <w:pPr>
        <w:tabs>
          <w:tab w:val="left" w:pos="709"/>
        </w:tabs>
        <w:jc w:val="both"/>
      </w:pPr>
      <w:r w:rsidRPr="00503CC9">
        <w:tab/>
        <w:t>8.4. В случае</w:t>
      </w:r>
      <w:proofErr w:type="gramStart"/>
      <w:r w:rsidRPr="00503CC9">
        <w:t>,</w:t>
      </w:r>
      <w:proofErr w:type="gramEnd"/>
      <w:r w:rsidRPr="00503CC9">
        <w:t xml:space="preserve"> если обеспечением гарантийных обязательств является внесение денежных средств на указанный Заказчиком счет, Заказчик при неисполнении Подрядчиком гарантийных обязательств по контракту вправе удержать денежные средства. </w:t>
      </w:r>
    </w:p>
    <w:p w:rsidR="00D839A1" w:rsidRPr="00503CC9" w:rsidRDefault="00D839A1" w:rsidP="00D839A1">
      <w:pPr>
        <w:widowControl w:val="0"/>
        <w:autoSpaceDE w:val="0"/>
        <w:autoSpaceDN w:val="0"/>
        <w:adjustRightInd w:val="0"/>
        <w:ind w:firstLine="709"/>
        <w:jc w:val="both"/>
      </w:pPr>
      <w:r w:rsidRPr="00503CC9">
        <w:t>8.5. В случае</w:t>
      </w:r>
      <w:proofErr w:type="gramStart"/>
      <w:r w:rsidRPr="00503CC9">
        <w:t>,</w:t>
      </w:r>
      <w:proofErr w:type="gramEnd"/>
      <w:r w:rsidRPr="00503CC9">
        <w:t xml:space="preserve"> если обеспечением гарантийных обязательств является </w:t>
      </w:r>
      <w:r w:rsidRPr="00503CC9">
        <w:rPr>
          <w:rFonts w:eastAsia="Calibri"/>
        </w:rPr>
        <w:t>независимая</w:t>
      </w:r>
      <w:r w:rsidRPr="00503CC9">
        <w:t xml:space="preserve"> гарантия, Заказчик при неисполнении Подрядчиком гарантийных обязательств по контракту вправе потребовать у гаранта уплаты денежной суммы.</w:t>
      </w:r>
    </w:p>
    <w:p w:rsidR="00D839A1" w:rsidRPr="00503CC9" w:rsidRDefault="00D839A1" w:rsidP="00D839A1">
      <w:pPr>
        <w:widowControl w:val="0"/>
        <w:autoSpaceDE w:val="0"/>
        <w:autoSpaceDN w:val="0"/>
        <w:adjustRightInd w:val="0"/>
        <w:ind w:firstLine="709"/>
        <w:jc w:val="both"/>
      </w:pPr>
      <w:r w:rsidRPr="00503CC9">
        <w:t xml:space="preserve">8.6. </w:t>
      </w:r>
      <w:proofErr w:type="gramStart"/>
      <w:r w:rsidRPr="00503CC9">
        <w:t xml:space="preserve">Подрядчик освобождается от предоставления обеспечения гарантийных обязательств, в связи с предоставлением в соответствии с </w:t>
      </w:r>
      <w:hyperlink r:id="rId18" w:history="1">
        <w:r w:rsidRPr="00503CC9">
          <w:t>частью 8.1 статьи 96</w:t>
        </w:r>
      </w:hyperlink>
      <w:r w:rsidRPr="00503CC9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информации, содержащейся в реестре контрактов,  заключенных заказчиками, и подтверждающей исполнение Подрядчиком (без учета правопреемства) в течение трех лет до даты подачи заявки</w:t>
      </w:r>
      <w:proofErr w:type="gramEnd"/>
      <w:r w:rsidRPr="00503CC9">
        <w:t xml:space="preserve"> на участие в закупке трех контрактов, исполненных без применения к Подрядчику неустоек (штрафов, пеней). При этом сумма цен таких контрактов составляет не </w:t>
      </w:r>
      <w:proofErr w:type="gramStart"/>
      <w:r w:rsidRPr="00503CC9">
        <w:t>менее начальной</w:t>
      </w:r>
      <w:proofErr w:type="gramEnd"/>
      <w:r w:rsidRPr="00503CC9">
        <w:t xml:space="preserve"> (максимальной) цены контракта, указанной в извещении об осуществлении закупки.</w:t>
      </w:r>
    </w:p>
    <w:p w:rsidR="00D839A1" w:rsidRDefault="00D839A1" w:rsidP="00D839A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 xml:space="preserve">8.7.Положения настоящего раздела контракта не применяются в </w:t>
      </w:r>
      <w:proofErr w:type="gramStart"/>
      <w:r w:rsidRPr="00503CC9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03CC9">
        <w:rPr>
          <w:rFonts w:ascii="Times New Roman" w:hAnsi="Times New Roman" w:cs="Times New Roman"/>
          <w:sz w:val="24"/>
          <w:szCs w:val="24"/>
        </w:rPr>
        <w:t xml:space="preserve"> заключения контракта с участником закупки, который является казенным учреждением.</w:t>
      </w:r>
    </w:p>
    <w:p w:rsidR="006C7515" w:rsidRPr="00B57845" w:rsidRDefault="006C7515" w:rsidP="005924A7">
      <w:pPr>
        <w:ind w:firstLine="540"/>
        <w:jc w:val="both"/>
      </w:pPr>
    </w:p>
    <w:p w:rsidR="00E22F1B" w:rsidRPr="005F48B4" w:rsidRDefault="006C7515" w:rsidP="00E22F1B">
      <w:pPr>
        <w:ind w:firstLine="540"/>
        <w:jc w:val="center"/>
        <w:outlineLvl w:val="0"/>
        <w:rPr>
          <w:b/>
        </w:rPr>
      </w:pPr>
      <w:r w:rsidRPr="005F48B4">
        <w:rPr>
          <w:b/>
        </w:rPr>
        <w:t>9</w:t>
      </w:r>
      <w:r w:rsidR="00E22F1B" w:rsidRPr="005F48B4">
        <w:rPr>
          <w:b/>
        </w:rPr>
        <w:t>. ОТВЕ</w:t>
      </w:r>
      <w:r w:rsidR="00510379" w:rsidRPr="005F48B4">
        <w:rPr>
          <w:b/>
        </w:rPr>
        <w:t>Т</w:t>
      </w:r>
      <w:r w:rsidR="00E22F1B" w:rsidRPr="005F48B4">
        <w:rPr>
          <w:b/>
        </w:rPr>
        <w:t xml:space="preserve">СТВЕННОСТЬ СТОРОН </w:t>
      </w:r>
    </w:p>
    <w:p w:rsidR="00E22F1B" w:rsidRPr="005F48B4" w:rsidRDefault="006C7515" w:rsidP="00E22F1B">
      <w:pPr>
        <w:ind w:right="3" w:firstLine="567"/>
        <w:jc w:val="both"/>
      </w:pPr>
      <w:r w:rsidRPr="005F48B4">
        <w:t>9</w:t>
      </w:r>
      <w:r w:rsidR="00E22F1B" w:rsidRPr="005F48B4">
        <w:t xml:space="preserve">.1.Стороны несут ответственность за неисполнение или ненадлежащее исполнение обязательств по настоящему контракту в </w:t>
      </w:r>
      <w:proofErr w:type="gramStart"/>
      <w:r w:rsidR="00E22F1B" w:rsidRPr="005F48B4">
        <w:t>соответствии</w:t>
      </w:r>
      <w:proofErr w:type="gramEnd"/>
      <w:r w:rsidR="00E22F1B" w:rsidRPr="005F48B4">
        <w:t xml:space="preserve"> с действующим законодательством Российской Федерации.</w:t>
      </w:r>
    </w:p>
    <w:p w:rsidR="0088034B" w:rsidRPr="005F48B4" w:rsidRDefault="006C7515" w:rsidP="008803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F48B4">
        <w:t>9</w:t>
      </w:r>
      <w:r w:rsidR="00612779" w:rsidRPr="005F48B4">
        <w:t xml:space="preserve">.2. </w:t>
      </w:r>
      <w:r w:rsidR="0088034B" w:rsidRPr="005F48B4">
        <w:t xml:space="preserve">Размер штрафа устанавливается контрактом  в </w:t>
      </w:r>
      <w:proofErr w:type="gramStart"/>
      <w:r w:rsidR="0088034B" w:rsidRPr="005F48B4">
        <w:t>соответствии</w:t>
      </w:r>
      <w:proofErr w:type="gramEnd"/>
      <w:r w:rsidR="0088034B" w:rsidRPr="005F48B4">
        <w:t xml:space="preserve"> с пунктами 3 - 9 Правил, утвержденных Постановлением Правительства РФ от 30.08.2017г. №1042, </w:t>
      </w:r>
      <w:r w:rsidR="0088034B" w:rsidRPr="005F48B4">
        <w:rPr>
          <w:rFonts w:eastAsia="Calibri"/>
        </w:rPr>
        <w:t>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88034B" w:rsidRPr="005F48B4" w:rsidRDefault="0088034B" w:rsidP="0088034B">
      <w:pPr>
        <w:ind w:right="3" w:firstLine="709"/>
        <w:jc w:val="both"/>
      </w:pPr>
      <w:r w:rsidRPr="005F48B4">
        <w:t>9.3.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 обязательств, предусмотренных контрактом, Подрядчик вправе потребовать уплаты неустоек (штрафов, пеней).</w:t>
      </w:r>
    </w:p>
    <w:p w:rsidR="0088034B" w:rsidRPr="005F48B4" w:rsidRDefault="0088034B" w:rsidP="0088034B">
      <w:pPr>
        <w:ind w:right="3" w:firstLine="709"/>
        <w:jc w:val="both"/>
      </w:pPr>
      <w:r w:rsidRPr="005F48B4">
        <w:t xml:space="preserve">9.4. </w:t>
      </w:r>
      <w:proofErr w:type="gramStart"/>
      <w:r w:rsidRPr="005F48B4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обязательств,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proofErr w:type="gramEnd"/>
    </w:p>
    <w:p w:rsidR="0088034B" w:rsidRPr="005F48B4" w:rsidRDefault="0088034B" w:rsidP="008803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F48B4">
        <w:t xml:space="preserve">9.5. </w:t>
      </w:r>
      <w:r w:rsidRPr="005F48B4">
        <w:rPr>
          <w:rFonts w:eastAsia="Calibri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proofErr w:type="gramStart"/>
      <w:r w:rsidRPr="005F48B4">
        <w:rPr>
          <w:rFonts w:eastAsia="Calibri"/>
        </w:rPr>
        <w:t>следующем</w:t>
      </w:r>
      <w:proofErr w:type="gramEnd"/>
      <w:r w:rsidRPr="005F48B4">
        <w:rPr>
          <w:rFonts w:eastAsia="Calibri"/>
        </w:rPr>
        <w:t xml:space="preserve"> порядке:</w:t>
      </w:r>
    </w:p>
    <w:p w:rsidR="0088034B" w:rsidRPr="005F48B4" w:rsidRDefault="0088034B" w:rsidP="0088034B">
      <w:pPr>
        <w:ind w:right="3" w:firstLine="709"/>
        <w:jc w:val="both"/>
        <w:rPr>
          <w:i/>
        </w:rPr>
      </w:pPr>
      <w:r w:rsidRPr="005F48B4">
        <w:rPr>
          <w:i/>
        </w:rPr>
        <w:t xml:space="preserve">(выбирается один из вариантов, в зависимости от цены контракта): 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  <w:iCs/>
        </w:rPr>
      </w:pPr>
      <w:r w:rsidRPr="005F48B4">
        <w:rPr>
          <w:rFonts w:eastAsia="Calibri"/>
          <w:iCs/>
        </w:rPr>
        <w:t>а) 1000 рублей, если цена контракта не превышает 3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  <w:iCs/>
        </w:rPr>
      </w:pPr>
      <w:r w:rsidRPr="005F48B4">
        <w:rPr>
          <w:rFonts w:eastAsia="Calibri"/>
          <w:iCs/>
        </w:rPr>
        <w:t>б) 5000 рублей, если цена контракта составляет от 3 млн. рублей до 50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  <w:iCs/>
        </w:rPr>
      </w:pPr>
      <w:r w:rsidRPr="005F48B4">
        <w:rPr>
          <w:rFonts w:eastAsia="Calibri"/>
          <w:iCs/>
        </w:rPr>
        <w:t>в) 10000 рублей, если цена контракта составляет от 50 млн. рублей до 100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  <w:iCs/>
        </w:rPr>
      </w:pPr>
      <w:r w:rsidRPr="005F48B4">
        <w:rPr>
          <w:rFonts w:eastAsia="Calibri"/>
          <w:iCs/>
        </w:rPr>
        <w:t>г) 100000 рублей, если цена контракта превышает 100 млн. рублей.</w:t>
      </w:r>
    </w:p>
    <w:p w:rsidR="0088034B" w:rsidRPr="005F48B4" w:rsidRDefault="006C7515" w:rsidP="0088034B">
      <w:pPr>
        <w:ind w:right="3" w:firstLine="709"/>
        <w:jc w:val="both"/>
      </w:pPr>
      <w:r w:rsidRPr="005F48B4">
        <w:t>9</w:t>
      </w:r>
      <w:r w:rsidR="00CC423A" w:rsidRPr="005F48B4">
        <w:t>.</w:t>
      </w:r>
      <w:r w:rsidR="0088034B" w:rsidRPr="005F48B4">
        <w:t xml:space="preserve">6. 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</w:t>
      </w:r>
      <w:r w:rsidR="0088034B" w:rsidRPr="005F48B4">
        <w:lastRenderedPageBreak/>
        <w:t>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88034B" w:rsidRPr="005F48B4" w:rsidRDefault="006C7515" w:rsidP="0088034B">
      <w:pPr>
        <w:ind w:right="3" w:firstLine="709"/>
        <w:jc w:val="both"/>
      </w:pPr>
      <w:r w:rsidRPr="005F48B4">
        <w:t>9</w:t>
      </w:r>
      <w:r w:rsidR="00CC423A" w:rsidRPr="005F48B4">
        <w:t>.</w:t>
      </w:r>
      <w:r w:rsidR="0088034B" w:rsidRPr="005F48B4">
        <w:t xml:space="preserve">7. </w:t>
      </w:r>
      <w:proofErr w:type="gramStart"/>
      <w:r w:rsidR="0088034B" w:rsidRPr="005F48B4">
        <w:t>Пеня начисляется за каждый день просрочки исполнения Подрядчиком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="00FC7425" w:rsidRPr="005F48B4">
        <w:t xml:space="preserve"> (отдельного этапа исполнения контракта)</w:t>
      </w:r>
      <w:r w:rsidR="0088034B" w:rsidRPr="005F48B4">
        <w:t xml:space="preserve">, уменьшенной на сумму, пропорциональную объему обязательств, предусмотренных контрактом </w:t>
      </w:r>
      <w:r w:rsidR="00FC7425" w:rsidRPr="005F48B4">
        <w:t>(соответствующим отдельным</w:t>
      </w:r>
      <w:proofErr w:type="gramEnd"/>
      <w:r w:rsidR="00FC7425" w:rsidRPr="005F48B4">
        <w:t xml:space="preserve"> этапом исполнения контракта) </w:t>
      </w:r>
      <w:r w:rsidR="0088034B" w:rsidRPr="005F48B4">
        <w:t xml:space="preserve">и фактически </w:t>
      </w:r>
      <w:proofErr w:type="gramStart"/>
      <w:r w:rsidR="0088034B" w:rsidRPr="005F48B4">
        <w:t>исполненных</w:t>
      </w:r>
      <w:proofErr w:type="gramEnd"/>
      <w:r w:rsidR="0088034B" w:rsidRPr="005F48B4">
        <w:t xml:space="preserve"> Подрядчиком.</w:t>
      </w:r>
    </w:p>
    <w:p w:rsidR="0088034B" w:rsidRPr="005F48B4" w:rsidRDefault="006C7515" w:rsidP="0088034B">
      <w:pPr>
        <w:ind w:right="3" w:firstLine="709"/>
        <w:jc w:val="both"/>
        <w:rPr>
          <w:rFonts w:eastAsia="Calibri"/>
        </w:rPr>
      </w:pPr>
      <w:r w:rsidRPr="005F48B4">
        <w:t>9</w:t>
      </w:r>
      <w:r w:rsidR="001357E2" w:rsidRPr="005F48B4">
        <w:t>.</w:t>
      </w:r>
      <w:r w:rsidR="0088034B" w:rsidRPr="005F48B4">
        <w:t>8</w:t>
      </w:r>
      <w:r w:rsidR="001357E2" w:rsidRPr="005F48B4">
        <w:t>.</w:t>
      </w:r>
      <w:r w:rsidR="00CD04A1" w:rsidRPr="005F48B4">
        <w:t>*</w:t>
      </w:r>
      <w:r w:rsidR="001357E2" w:rsidRPr="005F48B4">
        <w:t xml:space="preserve"> </w:t>
      </w:r>
      <w:r w:rsidR="0088034B" w:rsidRPr="005F48B4">
        <w:rPr>
          <w:rFonts w:eastAsia="Calibri"/>
        </w:rPr>
        <w:t xml:space="preserve"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hyperlink r:id="rId19" w:history="1">
        <w:r w:rsidR="0088034B" w:rsidRPr="005F48B4">
          <w:rPr>
            <w:rFonts w:eastAsia="Calibri"/>
            <w:color w:val="0000FF"/>
          </w:rPr>
          <w:t>пунктами 4</w:t>
        </w:r>
      </w:hyperlink>
      <w:r w:rsidR="0088034B" w:rsidRPr="005F48B4">
        <w:rPr>
          <w:rFonts w:eastAsia="Calibri"/>
        </w:rPr>
        <w:t xml:space="preserve"> - </w:t>
      </w:r>
      <w:hyperlink r:id="rId20" w:history="1">
        <w:r w:rsidR="0088034B" w:rsidRPr="005F48B4">
          <w:rPr>
            <w:rFonts w:eastAsia="Calibri"/>
            <w:color w:val="0000FF"/>
          </w:rPr>
          <w:t>8</w:t>
        </w:r>
      </w:hyperlink>
      <w:r w:rsidR="0088034B" w:rsidRPr="005F48B4">
        <w:rPr>
          <w:rFonts w:eastAsia="Calibri"/>
        </w:rPr>
        <w:t xml:space="preserve"> </w:t>
      </w:r>
      <w:r w:rsidR="0088034B" w:rsidRPr="005F48B4">
        <w:t>Правил, утвержденных Постановлением Правительства РФ от 30.08.2017г. №1042</w:t>
      </w:r>
      <w:r w:rsidR="0088034B" w:rsidRPr="005F48B4">
        <w:rPr>
          <w:rFonts w:eastAsia="Calibri"/>
        </w:rPr>
        <w:t>):</w:t>
      </w:r>
    </w:p>
    <w:p w:rsidR="0088034B" w:rsidRPr="005F48B4" w:rsidRDefault="0088034B" w:rsidP="0088034B">
      <w:pPr>
        <w:ind w:right="3" w:firstLine="567"/>
        <w:jc w:val="both"/>
        <w:rPr>
          <w:i/>
        </w:rPr>
      </w:pPr>
      <w:r w:rsidRPr="005F48B4">
        <w:rPr>
          <w:i/>
        </w:rPr>
        <w:t>(выбираются  варианты, в зависимости от цены контракта (этапа)):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proofErr w:type="gramStart"/>
      <w:r w:rsidRPr="005F48B4">
        <w:rPr>
          <w:rFonts w:eastAsia="Calibri"/>
        </w:rPr>
        <w:t>а) 10 процентов цены контракта (этапа) в случае, если цена контракта (этапа) не превышает 3 млн. рублей;</w:t>
      </w:r>
      <w:proofErr w:type="gramEnd"/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б) 5 процентов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составляет от 3 млн. рублей до 50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в) 1 процент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составляет от 50 млн. рублей до 100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г) 0,5 процента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составляет от 100 млн. рублей до 500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д) 0,4 процента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составляет от 500 млн. рублей до 1 млрд.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е) 0,3 процента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составляет от 1 млрд. рублей до 2 млрд.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ж) 0,25 процента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составляет от 2 млрд. рублей до 5 млрд.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з) 0,2 процента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составляет от 5 млрд. рублей до 10 млрд. рублей (включительно);</w:t>
      </w:r>
    </w:p>
    <w:p w:rsidR="0088034B" w:rsidRDefault="0088034B" w:rsidP="008803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5F48B4">
        <w:rPr>
          <w:rFonts w:eastAsia="Calibri"/>
        </w:rPr>
        <w:t xml:space="preserve">и) 0,1 процента цены контракта (этапа)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(этапа) превышает 10 млрд. рублей.</w:t>
      </w:r>
    </w:p>
    <w:p w:rsidR="00B72F13" w:rsidRPr="00B57845" w:rsidRDefault="00B72F13" w:rsidP="0088034B">
      <w:pPr>
        <w:ind w:right="3" w:firstLine="567"/>
        <w:jc w:val="both"/>
      </w:pPr>
    </w:p>
    <w:p w:rsidR="001357E2" w:rsidRPr="00B57845" w:rsidRDefault="001357E2" w:rsidP="00B72F13">
      <w:pPr>
        <w:ind w:right="3" w:firstLine="567"/>
        <w:jc w:val="both"/>
        <w:rPr>
          <w:b/>
          <w:i/>
        </w:rPr>
      </w:pPr>
    </w:p>
    <w:p w:rsidR="001357E2" w:rsidRPr="005F48B4" w:rsidRDefault="00CD04A1" w:rsidP="00B72F13">
      <w:pPr>
        <w:ind w:right="3" w:firstLine="567"/>
        <w:jc w:val="both"/>
        <w:rPr>
          <w:b/>
          <w:i/>
          <w:highlight w:val="yellow"/>
        </w:rPr>
      </w:pPr>
      <w:r w:rsidRPr="005F48B4">
        <w:rPr>
          <w:b/>
          <w:i/>
          <w:highlight w:val="yellow"/>
        </w:rPr>
        <w:t>*</w:t>
      </w:r>
      <w:r w:rsidR="001357E2" w:rsidRPr="005F48B4">
        <w:rPr>
          <w:b/>
          <w:i/>
          <w:highlight w:val="yellow"/>
        </w:rPr>
        <w:t xml:space="preserve">В случае если контракт заключается по результатам определения поставщика (подрядчика, исполнителя) в соответствии с п.1 ч.1 ст.30 Федерального закона от №44- ФЗ "О контрактной системе в сфере закупок товаров, работ, услуг для обеспечения государственных и муниципальных нужд" пункт </w:t>
      </w:r>
      <w:r w:rsidR="006C7515" w:rsidRPr="005F48B4">
        <w:rPr>
          <w:b/>
          <w:i/>
          <w:highlight w:val="yellow"/>
        </w:rPr>
        <w:t>9</w:t>
      </w:r>
      <w:r w:rsidR="001357E2" w:rsidRPr="005F48B4">
        <w:rPr>
          <w:b/>
          <w:i/>
          <w:highlight w:val="yellow"/>
        </w:rPr>
        <w:t>.</w:t>
      </w:r>
      <w:r w:rsidR="0088034B" w:rsidRPr="005F48B4">
        <w:rPr>
          <w:b/>
          <w:i/>
          <w:highlight w:val="yellow"/>
        </w:rPr>
        <w:t>8</w:t>
      </w:r>
      <w:r w:rsidR="001357E2" w:rsidRPr="005F48B4">
        <w:rPr>
          <w:b/>
          <w:i/>
          <w:highlight w:val="yellow"/>
        </w:rPr>
        <w:t xml:space="preserve"> контракта  необходимо изложить в следующей редакции:</w:t>
      </w:r>
    </w:p>
    <w:p w:rsidR="0088034B" w:rsidRPr="005F48B4" w:rsidRDefault="006C7515" w:rsidP="0088034B">
      <w:pPr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</w:rPr>
      </w:pPr>
      <w:r w:rsidRPr="005F48B4">
        <w:rPr>
          <w:highlight w:val="yellow"/>
        </w:rPr>
        <w:t>9</w:t>
      </w:r>
      <w:r w:rsidR="001357E2" w:rsidRPr="005F48B4">
        <w:rPr>
          <w:highlight w:val="yellow"/>
        </w:rPr>
        <w:t>.</w:t>
      </w:r>
      <w:r w:rsidR="0088034B" w:rsidRPr="005F48B4">
        <w:rPr>
          <w:highlight w:val="yellow"/>
        </w:rPr>
        <w:t>8</w:t>
      </w:r>
      <w:r w:rsidR="001357E2" w:rsidRPr="005F48B4">
        <w:rPr>
          <w:highlight w:val="yellow"/>
        </w:rPr>
        <w:t>.</w:t>
      </w:r>
      <w:r w:rsidR="0088034B" w:rsidRPr="005F48B4">
        <w:rPr>
          <w:rFonts w:eastAsia="Calibri"/>
          <w:highlight w:val="yellow"/>
        </w:rPr>
        <w:t xml:space="preserve"> </w:t>
      </w:r>
      <w:proofErr w:type="gramStart"/>
      <w:r w:rsidR="0088034B" w:rsidRPr="005F48B4">
        <w:rPr>
          <w:rFonts w:eastAsia="Calibri"/>
          <w:highlight w:val="yellow"/>
        </w:rPr>
        <w:t xml:space="preserve">За каждый факт неисполнения или ненадлежащего исполнения Подрядчиком 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21" w:history="1">
        <w:r w:rsidR="0088034B" w:rsidRPr="005F48B4">
          <w:rPr>
            <w:rFonts w:eastAsia="Calibri"/>
            <w:color w:val="0000FF"/>
            <w:highlight w:val="yellow"/>
          </w:rPr>
          <w:t>пунктом 1 части 1 статьи 30</w:t>
        </w:r>
      </w:hyperlink>
      <w:r w:rsidR="0088034B" w:rsidRPr="005F48B4">
        <w:rPr>
          <w:rFonts w:eastAsia="Calibri"/>
          <w:highlight w:val="yellow"/>
        </w:rPr>
        <w:t xml:space="preserve"> Федерального закона </w:t>
      </w:r>
      <w:r w:rsidR="0088034B" w:rsidRPr="005F48B4">
        <w:rPr>
          <w:highlight w:val="yellow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8034B" w:rsidRPr="005F48B4">
        <w:rPr>
          <w:rFonts w:eastAsia="Calibri"/>
          <w:highlight w:val="yellow"/>
        </w:rPr>
        <w:t>, за исключением просрочки исполнения обязательств (в том числе гарантийного обязательства), предусмотренных контрактом, размер</w:t>
      </w:r>
      <w:proofErr w:type="gramEnd"/>
      <w:r w:rsidR="0088034B" w:rsidRPr="005F48B4">
        <w:rPr>
          <w:rFonts w:eastAsia="Calibri"/>
          <w:highlight w:val="yellow"/>
        </w:rPr>
        <w:t xml:space="preserve"> штрафа устанавливается в </w:t>
      </w:r>
      <w:proofErr w:type="gramStart"/>
      <w:r w:rsidR="0088034B" w:rsidRPr="005F48B4">
        <w:rPr>
          <w:rFonts w:eastAsia="Calibri"/>
          <w:highlight w:val="yellow"/>
        </w:rPr>
        <w:t>размере</w:t>
      </w:r>
      <w:proofErr w:type="gramEnd"/>
      <w:r w:rsidR="0088034B" w:rsidRPr="005F48B4">
        <w:rPr>
          <w:rFonts w:eastAsia="Calibri"/>
          <w:highlight w:val="yellow"/>
        </w:rPr>
        <w:t xml:space="preserve"> 1 процента цены контракта (этапа), но не более 5 тыс. рублей и не менее 1 тыс. рублей.</w:t>
      </w:r>
    </w:p>
    <w:p w:rsidR="00FB3459" w:rsidRPr="005F48B4" w:rsidRDefault="001357E2" w:rsidP="0088034B">
      <w:pPr>
        <w:ind w:right="3" w:firstLine="567"/>
        <w:jc w:val="both"/>
        <w:rPr>
          <w:i/>
          <w:highlight w:val="yellow"/>
        </w:rPr>
      </w:pPr>
      <w:r w:rsidRPr="005F48B4">
        <w:rPr>
          <w:highlight w:val="yellow"/>
        </w:rPr>
        <w:t xml:space="preserve"> </w:t>
      </w:r>
    </w:p>
    <w:p w:rsidR="00FB3459" w:rsidRDefault="00FB3459" w:rsidP="00FB3459">
      <w:pPr>
        <w:ind w:right="3" w:firstLine="709"/>
        <w:jc w:val="both"/>
        <w:rPr>
          <w:i/>
        </w:rPr>
      </w:pPr>
      <w:proofErr w:type="gramStart"/>
      <w:r w:rsidRPr="00B676FB">
        <w:rPr>
          <w:i/>
          <w:highlight w:val="yellow"/>
        </w:rPr>
        <w:t xml:space="preserve">(Данный пункт не включается в текст контракта в случае, если контракт заключается с победителем закупки (или с иным участником закупки в случаях, установленных Федеральным </w:t>
      </w:r>
      <w:hyperlink r:id="rId22" w:history="1">
        <w:r w:rsidRPr="00B676FB">
          <w:rPr>
            <w:i/>
            <w:color w:val="0000FF"/>
            <w:highlight w:val="yellow"/>
          </w:rPr>
          <w:t>законом</w:t>
        </w:r>
      </w:hyperlink>
      <w:r w:rsidRPr="00B676FB">
        <w:rPr>
          <w:i/>
          <w:highlight w:val="yellow"/>
        </w:rPr>
        <w:t xml:space="preserve"> от 5 апреля 2013 г. N 44-ФЗ "О контрактной системе в сфере закупок товаров, работ, </w:t>
      </w:r>
      <w:r w:rsidRPr="00B676FB">
        <w:rPr>
          <w:i/>
          <w:highlight w:val="yellow"/>
        </w:rPr>
        <w:lastRenderedPageBreak/>
        <w:t>услуг для обеспечения государственных и муниципальных нужд"), предложившим наиболее высокую цену за право заключения контракта).</w:t>
      </w:r>
      <w:proofErr w:type="gramEnd"/>
    </w:p>
    <w:p w:rsidR="00491776" w:rsidRPr="00B57845" w:rsidRDefault="00491776" w:rsidP="00491776">
      <w:pPr>
        <w:ind w:right="3" w:firstLine="567"/>
        <w:jc w:val="both"/>
      </w:pPr>
    </w:p>
    <w:p w:rsidR="0088034B" w:rsidRPr="005F48B4" w:rsidRDefault="001357E2" w:rsidP="008803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57845">
        <w:t xml:space="preserve"> </w:t>
      </w:r>
      <w:r w:rsidR="006C7515" w:rsidRPr="005F48B4">
        <w:t>9</w:t>
      </w:r>
      <w:r w:rsidR="00806106" w:rsidRPr="005F48B4">
        <w:t>.</w:t>
      </w:r>
      <w:r w:rsidR="0088034B" w:rsidRPr="005F48B4">
        <w:t>9</w:t>
      </w:r>
      <w:r w:rsidR="00806106" w:rsidRPr="005F48B4">
        <w:t xml:space="preserve">. </w:t>
      </w:r>
      <w:proofErr w:type="gramStart"/>
      <w:r w:rsidR="0088034B" w:rsidRPr="005F48B4">
        <w:rPr>
          <w:rFonts w:eastAsia="Calibri"/>
        </w:rPr>
        <w:t xml:space="preserve">За каждый факт неисполнения или ненадлежащего исполнения Подрядчиком 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23" w:history="1">
        <w:r w:rsidR="0088034B" w:rsidRPr="005F48B4">
          <w:rPr>
            <w:rFonts w:eastAsia="Calibri"/>
          </w:rPr>
          <w:t>законом</w:t>
        </w:r>
      </w:hyperlink>
      <w:r w:rsidR="0088034B" w:rsidRPr="005F48B4">
        <w:rPr>
          <w:rFonts w:eastAsia="Calibri"/>
        </w:rPr>
        <w:t xml:space="preserve"> </w:t>
      </w:r>
      <w:r w:rsidR="0088034B" w:rsidRPr="005F48B4"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8034B" w:rsidRPr="005F48B4">
        <w:rPr>
          <w:rFonts w:eastAsia="Calibri"/>
        </w:rPr>
        <w:t xml:space="preserve">), предложившим наиболее высокую цену за право заключения контракта, размер штрафа рассчитывается в порядке, установленном </w:t>
      </w:r>
      <w:r w:rsidR="0088034B" w:rsidRPr="005F48B4">
        <w:t>Правилами, утвержденными Постановлением</w:t>
      </w:r>
      <w:proofErr w:type="gramEnd"/>
      <w:r w:rsidR="0088034B" w:rsidRPr="005F48B4">
        <w:t xml:space="preserve"> Правительства РФ от 30.08.2017г. №1042</w:t>
      </w:r>
      <w:r w:rsidR="0088034B" w:rsidRPr="005F48B4">
        <w:rPr>
          <w:rFonts w:eastAsia="Calibri"/>
        </w:rPr>
        <w:t>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88034B" w:rsidRPr="005F48B4" w:rsidRDefault="0088034B" w:rsidP="0088034B">
      <w:pPr>
        <w:ind w:right="3" w:firstLine="567"/>
        <w:jc w:val="both"/>
        <w:rPr>
          <w:i/>
        </w:rPr>
      </w:pPr>
      <w:r w:rsidRPr="005F48B4">
        <w:rPr>
          <w:i/>
        </w:rPr>
        <w:t>(выбираются  варианты, в зависимости от цены контракта):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 xml:space="preserve">а)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не превышает начальную (максимальную) цену контракта: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>10 процентов начальной (максимальной) цены контракта, если цена контракта не превышает 3 млн. рублей;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 xml:space="preserve">б) в </w:t>
      </w:r>
      <w:proofErr w:type="gramStart"/>
      <w:r w:rsidRPr="005F48B4">
        <w:rPr>
          <w:rFonts w:eastAsia="Calibri"/>
        </w:rPr>
        <w:t>случае</w:t>
      </w:r>
      <w:proofErr w:type="gramEnd"/>
      <w:r w:rsidRPr="005F48B4">
        <w:rPr>
          <w:rFonts w:eastAsia="Calibri"/>
        </w:rPr>
        <w:t>, если цена контракта превышает начальную (максимальную) цену контракта: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>10 процентов цены контракта, если цена контракта не превышает 3 млн. рублей;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>5 процентов цены контракта, если цена контракта составляет от 3 млн. рублей до 50 млн. рублей (включительно);</w:t>
      </w:r>
    </w:p>
    <w:p w:rsidR="0088034B" w:rsidRPr="005F48B4" w:rsidRDefault="0088034B" w:rsidP="008803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F48B4">
        <w:rPr>
          <w:rFonts w:eastAsia="Calibri"/>
        </w:rPr>
        <w:t>1 процент цены контракта, если цена контракта составляет от 50 млн. рублей до 100 млн. рублей (включительно).</w:t>
      </w:r>
    </w:p>
    <w:p w:rsidR="00B72F13" w:rsidRPr="005F48B4" w:rsidRDefault="00B72F13" w:rsidP="0088034B">
      <w:pPr>
        <w:ind w:right="3" w:firstLine="567"/>
        <w:jc w:val="both"/>
      </w:pPr>
    </w:p>
    <w:p w:rsidR="00FB3459" w:rsidRPr="005F48B4" w:rsidRDefault="00FB3459" w:rsidP="00FB3459">
      <w:pPr>
        <w:ind w:right="3" w:firstLine="709"/>
        <w:jc w:val="both"/>
        <w:rPr>
          <w:i/>
        </w:rPr>
      </w:pPr>
      <w:proofErr w:type="gramStart"/>
      <w:r w:rsidRPr="005F48B4">
        <w:rPr>
          <w:i/>
        </w:rPr>
        <w:t>(Данный пункт включается в текст контракта в случае, если контракт заключается с победителем закупки (или с иным участником закупки в случаях,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нужд"), предложившим наиболее высокую цену за право заключения контракта).</w:t>
      </w:r>
      <w:proofErr w:type="gramEnd"/>
    </w:p>
    <w:p w:rsidR="00FB3459" w:rsidRPr="005F48B4" w:rsidRDefault="00FB3459" w:rsidP="00806106">
      <w:pPr>
        <w:ind w:right="3" w:firstLine="567"/>
        <w:jc w:val="both"/>
      </w:pPr>
    </w:p>
    <w:p w:rsidR="0088034B" w:rsidRPr="005F48B4" w:rsidRDefault="006C7515" w:rsidP="0088034B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F48B4">
        <w:t>9</w:t>
      </w:r>
      <w:r w:rsidR="00806106" w:rsidRPr="005F48B4">
        <w:t>.</w:t>
      </w:r>
      <w:r w:rsidR="00491776" w:rsidRPr="005F48B4">
        <w:t>1</w:t>
      </w:r>
      <w:r w:rsidR="0088034B" w:rsidRPr="005F48B4">
        <w:t>0</w:t>
      </w:r>
      <w:r w:rsidR="00806106" w:rsidRPr="005F48B4">
        <w:t xml:space="preserve">. </w:t>
      </w:r>
      <w:r w:rsidR="0088034B" w:rsidRPr="005F48B4">
        <w:rPr>
          <w:rFonts w:eastAsia="Calibri"/>
        </w:rPr>
        <w:t>За каждый факт неисполнения или ненадлежащего исполнения Подрядчиком 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88034B" w:rsidRPr="005F48B4" w:rsidRDefault="0088034B" w:rsidP="0088034B">
      <w:pPr>
        <w:ind w:right="3" w:firstLine="709"/>
        <w:jc w:val="both"/>
        <w:rPr>
          <w:i/>
        </w:rPr>
      </w:pPr>
      <w:r w:rsidRPr="005F48B4">
        <w:rPr>
          <w:i/>
        </w:rPr>
        <w:t xml:space="preserve">(выбирается один из вариантов, в зависимости от цены контракта): </w:t>
      </w:r>
    </w:p>
    <w:p w:rsidR="0088034B" w:rsidRPr="005F48B4" w:rsidRDefault="0088034B" w:rsidP="0088034B">
      <w:pPr>
        <w:ind w:right="3" w:firstLine="709"/>
        <w:jc w:val="both"/>
      </w:pPr>
      <w:r w:rsidRPr="005F48B4">
        <w:t>а) 1000 рублей, если цена контракта не превышает 3 млн. рублей;</w:t>
      </w:r>
    </w:p>
    <w:p w:rsidR="0088034B" w:rsidRPr="005F48B4" w:rsidRDefault="0088034B" w:rsidP="0088034B">
      <w:pPr>
        <w:ind w:right="3" w:firstLine="709"/>
        <w:jc w:val="both"/>
      </w:pPr>
      <w:r w:rsidRPr="005F48B4">
        <w:t>б) 5000 рублей, если цена контракта составляет от 3 млн. рублей до 50 млн. рублей (включительно);</w:t>
      </w:r>
    </w:p>
    <w:p w:rsidR="0088034B" w:rsidRPr="005F48B4" w:rsidRDefault="0088034B" w:rsidP="0088034B">
      <w:pPr>
        <w:ind w:right="3" w:firstLine="709"/>
        <w:jc w:val="both"/>
      </w:pPr>
      <w:r w:rsidRPr="005F48B4">
        <w:t>в) 10000 рублей, если цена контракта составляет от 50 млн. рублей до 100 млн. рублей (включительно);</w:t>
      </w:r>
    </w:p>
    <w:p w:rsidR="0088034B" w:rsidRPr="005F48B4" w:rsidRDefault="0088034B" w:rsidP="0088034B">
      <w:pPr>
        <w:ind w:right="3" w:firstLine="709"/>
        <w:jc w:val="both"/>
      </w:pPr>
      <w:r w:rsidRPr="005F48B4">
        <w:t>г) 100000 рублей, если цена контракта превышает 100 млн. рублей.</w:t>
      </w:r>
    </w:p>
    <w:p w:rsidR="00484131" w:rsidRDefault="00484131" w:rsidP="00484131">
      <w:pPr>
        <w:ind w:right="3" w:firstLine="709"/>
        <w:jc w:val="both"/>
      </w:pPr>
      <w:r w:rsidRPr="009073FE">
        <w:t xml:space="preserve">К обязательствам Подрядчика не имеющим стоимостного выражения относится п.7.5 настоящего контракта. Штраф в </w:t>
      </w:r>
      <w:proofErr w:type="gramStart"/>
      <w:r w:rsidRPr="009073FE">
        <w:t>соответствии</w:t>
      </w:r>
      <w:proofErr w:type="gramEnd"/>
      <w:r w:rsidRPr="009073FE">
        <w:t xml:space="preserve"> с данным пунктом применяется при нарушении Подрядчиком срока, предусмотренного п.7.5 контракта на размещение в единой информационной системе документа о приемке,  более чем на 5 рабочих дней.</w:t>
      </w:r>
    </w:p>
    <w:p w:rsidR="006D0F84" w:rsidRPr="005F48B4" w:rsidRDefault="006D0F84" w:rsidP="003701F2">
      <w:pPr>
        <w:pStyle w:val="Default"/>
        <w:ind w:firstLine="567"/>
        <w:jc w:val="both"/>
        <w:rPr>
          <w:b/>
          <w:i/>
          <w:highlight w:val="yellow"/>
        </w:rPr>
      </w:pPr>
      <w:r w:rsidRPr="005F48B4">
        <w:rPr>
          <w:b/>
          <w:i/>
          <w:highlight w:val="yellow"/>
        </w:rPr>
        <w:t>В случае если предметом контракта является строительство, реконструкция объектов капитального строительства в контра</w:t>
      </w:r>
      <w:proofErr w:type="gramStart"/>
      <w:r w:rsidRPr="005F48B4">
        <w:rPr>
          <w:b/>
          <w:i/>
          <w:highlight w:val="yellow"/>
        </w:rPr>
        <w:t>кт вкл</w:t>
      </w:r>
      <w:proofErr w:type="gramEnd"/>
      <w:r w:rsidRPr="005F48B4">
        <w:rPr>
          <w:b/>
          <w:i/>
          <w:highlight w:val="yellow"/>
        </w:rPr>
        <w:t xml:space="preserve">ючается </w:t>
      </w:r>
      <w:r w:rsidR="00C34121" w:rsidRPr="005F48B4">
        <w:rPr>
          <w:b/>
          <w:i/>
          <w:highlight w:val="yellow"/>
        </w:rPr>
        <w:t>следующее условие</w:t>
      </w:r>
      <w:r w:rsidRPr="005F48B4">
        <w:rPr>
          <w:b/>
          <w:i/>
          <w:highlight w:val="yellow"/>
        </w:rPr>
        <w:t>:</w:t>
      </w:r>
    </w:p>
    <w:p w:rsidR="006D0F84" w:rsidRPr="005F48B4" w:rsidRDefault="006D0F84" w:rsidP="003701F2">
      <w:pPr>
        <w:pStyle w:val="Default"/>
        <w:ind w:firstLine="567"/>
        <w:jc w:val="both"/>
        <w:rPr>
          <w:highlight w:val="yellow"/>
        </w:rPr>
      </w:pPr>
      <w:r w:rsidRPr="005F48B4">
        <w:rPr>
          <w:highlight w:val="yellow"/>
        </w:rPr>
        <w:t xml:space="preserve"> </w:t>
      </w:r>
      <w:r w:rsidRPr="005F48B4">
        <w:rPr>
          <w:rStyle w:val="blk1"/>
          <w:highlight w:val="yellow"/>
          <w:specVanish w:val="0"/>
        </w:rPr>
        <w:t xml:space="preserve">За ненадлежащее исполнение </w:t>
      </w:r>
      <w:r w:rsidR="004D25F2" w:rsidRPr="005F48B4">
        <w:rPr>
          <w:rStyle w:val="blk1"/>
          <w:highlight w:val="yellow"/>
          <w:specVanish w:val="0"/>
        </w:rPr>
        <w:t>П</w:t>
      </w:r>
      <w:r w:rsidRPr="005F48B4">
        <w:rPr>
          <w:rStyle w:val="blk1"/>
          <w:highlight w:val="yellow"/>
          <w:specVanish w:val="0"/>
        </w:rPr>
        <w:t xml:space="preserve">одрядчиком обязательств по выполнению видов и объемов работ по строительству, реконструкции объектов капитального строительства, которые </w:t>
      </w:r>
      <w:r w:rsidR="004D25F2" w:rsidRPr="005F48B4">
        <w:rPr>
          <w:rStyle w:val="blk1"/>
          <w:highlight w:val="yellow"/>
          <w:specVanish w:val="0"/>
        </w:rPr>
        <w:t>П</w:t>
      </w:r>
      <w:r w:rsidRPr="005F48B4">
        <w:rPr>
          <w:rStyle w:val="blk1"/>
          <w:highlight w:val="yellow"/>
          <w:specVanish w:val="0"/>
        </w:rPr>
        <w:t>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C34121" w:rsidRPr="00B57845" w:rsidRDefault="00C34121" w:rsidP="00C34121">
      <w:pPr>
        <w:pStyle w:val="Default"/>
        <w:ind w:firstLine="567"/>
        <w:jc w:val="both"/>
        <w:rPr>
          <w:b/>
          <w:i/>
          <w:highlight w:val="yellow"/>
        </w:rPr>
      </w:pPr>
      <w:r w:rsidRPr="00B57845">
        <w:rPr>
          <w:b/>
          <w:i/>
          <w:highlight w:val="yellow"/>
        </w:rPr>
        <w:lastRenderedPageBreak/>
        <w:t xml:space="preserve">В случае если условием контракта предусмотрено привлечение </w:t>
      </w:r>
      <w:r w:rsidR="00627D98" w:rsidRPr="00B57845">
        <w:rPr>
          <w:b/>
          <w:i/>
          <w:highlight w:val="yellow"/>
        </w:rPr>
        <w:t>П</w:t>
      </w:r>
      <w:r w:rsidRPr="00B57845">
        <w:rPr>
          <w:b/>
          <w:i/>
          <w:highlight w:val="yellow"/>
        </w:rPr>
        <w:t>одрядчиком, не являющимся субъектом малого предпринимательства или социально ориентированной некоммерческой организацией,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объеме 15 процентов от цены контракта, то в контра</w:t>
      </w:r>
      <w:proofErr w:type="gramStart"/>
      <w:r w:rsidRPr="00B57845">
        <w:rPr>
          <w:b/>
          <w:i/>
          <w:highlight w:val="yellow"/>
        </w:rPr>
        <w:t>кт вкл</w:t>
      </w:r>
      <w:proofErr w:type="gramEnd"/>
      <w:r w:rsidRPr="00B57845">
        <w:rPr>
          <w:b/>
          <w:i/>
          <w:highlight w:val="yellow"/>
        </w:rPr>
        <w:t>ючается следующее условие:</w:t>
      </w:r>
    </w:p>
    <w:p w:rsidR="00EE1A35" w:rsidRDefault="00EE1A35" w:rsidP="00EE1A3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iCs/>
        </w:rPr>
      </w:pPr>
      <w:proofErr w:type="gramStart"/>
      <w:r w:rsidRPr="00EE1A35">
        <w:rPr>
          <w:rFonts w:eastAsia="Calibri"/>
          <w:bCs/>
          <w:iCs/>
          <w:highlight w:val="yellow"/>
        </w:rPr>
        <w:t xml:space="preserve">В случае если в соответствии с </w:t>
      </w:r>
      <w:hyperlink r:id="rId24" w:history="1">
        <w:r w:rsidRPr="00EE1A35">
          <w:rPr>
            <w:rFonts w:eastAsia="Calibri"/>
            <w:bCs/>
            <w:iCs/>
            <w:color w:val="0000FF"/>
            <w:highlight w:val="yellow"/>
          </w:rPr>
          <w:t>частью 6 статьи 30</w:t>
        </w:r>
      </w:hyperlink>
      <w:r w:rsidRPr="00EE1A35">
        <w:rPr>
          <w:rFonts w:eastAsia="Calibri"/>
          <w:bCs/>
          <w:iCs/>
          <w:highlight w:val="yellow"/>
        </w:rPr>
        <w:t xml:space="preserve"> Федерального закона </w:t>
      </w:r>
      <w:r w:rsidRPr="00EE1A35">
        <w:rPr>
          <w:highlight w:val="yellow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1A35">
        <w:rPr>
          <w:rFonts w:eastAsia="Calibri"/>
          <w:bCs/>
          <w:iCs/>
          <w:highlight w:val="yellow"/>
        </w:rPr>
        <w:t xml:space="preserve">контрактом предусмотрено условие о гражданско-правовой ответственности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</w:t>
      </w:r>
      <w:r w:rsidRPr="00904851">
        <w:rPr>
          <w:rFonts w:eastAsia="Calibri"/>
          <w:bCs/>
          <w:iCs/>
          <w:highlight w:val="yellow"/>
        </w:rPr>
        <w:t>в виде штрафа, штраф</w:t>
      </w:r>
      <w:proofErr w:type="gramEnd"/>
      <w:r w:rsidRPr="00904851">
        <w:rPr>
          <w:rFonts w:eastAsia="Calibri"/>
          <w:bCs/>
          <w:iCs/>
          <w:highlight w:val="yellow"/>
        </w:rPr>
        <w:t xml:space="preserve"> устанавливается в </w:t>
      </w:r>
      <w:proofErr w:type="gramStart"/>
      <w:r w:rsidRPr="00904851">
        <w:rPr>
          <w:rFonts w:eastAsia="Calibri"/>
          <w:bCs/>
          <w:iCs/>
          <w:highlight w:val="yellow"/>
        </w:rPr>
        <w:t>размере</w:t>
      </w:r>
      <w:proofErr w:type="gramEnd"/>
      <w:r w:rsidRPr="00904851">
        <w:rPr>
          <w:rFonts w:eastAsia="Calibri"/>
          <w:bCs/>
          <w:iCs/>
          <w:highlight w:val="yellow"/>
        </w:rPr>
        <w:t xml:space="preserve"> 5 процентов объема такого привлечения, установленного контрактом.</w:t>
      </w:r>
    </w:p>
    <w:p w:rsidR="00EE1A35" w:rsidRPr="00904851" w:rsidRDefault="00EE1A35" w:rsidP="00EE1A3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iCs/>
        </w:rPr>
      </w:pPr>
    </w:p>
    <w:p w:rsidR="00EE1A35" w:rsidRPr="005F48B4" w:rsidRDefault="00EE1A35" w:rsidP="00EE1A3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F48B4">
        <w:t xml:space="preserve">9.11. </w:t>
      </w:r>
      <w:r w:rsidRPr="005F48B4">
        <w:rPr>
          <w:rFonts w:eastAsia="Calibri"/>
        </w:rPr>
        <w:t>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:rsidR="00EE1A35" w:rsidRPr="005F48B4" w:rsidRDefault="00EE1A35" w:rsidP="00EE1A3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F48B4">
        <w:t xml:space="preserve">9.12. </w:t>
      </w:r>
      <w:r w:rsidRPr="005F48B4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E22F1B" w:rsidRPr="00B57845" w:rsidRDefault="006C7515" w:rsidP="00E22F1B">
      <w:pPr>
        <w:shd w:val="clear" w:color="auto" w:fill="FFFFFF"/>
        <w:ind w:right="3" w:firstLine="567"/>
        <w:jc w:val="both"/>
      </w:pPr>
      <w:r w:rsidRPr="005F48B4">
        <w:t>9</w:t>
      </w:r>
      <w:r w:rsidR="00E22F1B" w:rsidRPr="005F48B4">
        <w:t>.</w:t>
      </w:r>
      <w:r w:rsidR="0020682D" w:rsidRPr="005F48B4">
        <w:t>1</w:t>
      </w:r>
      <w:r w:rsidR="00EE1A35" w:rsidRPr="005F48B4">
        <w:t>3</w:t>
      </w:r>
      <w:r w:rsidR="00E22F1B" w:rsidRPr="005F48B4">
        <w:t xml:space="preserve">.Под ненадлежащим исполнением </w:t>
      </w:r>
      <w:r w:rsidR="002C70D4" w:rsidRPr="005F48B4">
        <w:t xml:space="preserve">Подрядчиком </w:t>
      </w:r>
      <w:r w:rsidR="00E22F1B" w:rsidRPr="005F48B4">
        <w:t>обязательств понимается выполнение работ, не соответствующих</w:t>
      </w:r>
      <w:r w:rsidR="00E22F1B" w:rsidRPr="00B57845">
        <w:t xml:space="preserve"> требованиям к качеству, объему работ, установленных настоящим контрактом.</w:t>
      </w:r>
    </w:p>
    <w:p w:rsidR="00E22F1B" w:rsidRPr="00B57845" w:rsidRDefault="006C7515" w:rsidP="00E22F1B">
      <w:pPr>
        <w:shd w:val="clear" w:color="auto" w:fill="FFFFFF"/>
        <w:ind w:right="3" w:firstLine="567"/>
        <w:jc w:val="both"/>
      </w:pPr>
      <w:r>
        <w:t>9</w:t>
      </w:r>
      <w:r w:rsidR="00E22F1B" w:rsidRPr="00B57845">
        <w:t>.</w:t>
      </w:r>
      <w:r w:rsidR="0020682D" w:rsidRPr="00B57845">
        <w:t>1</w:t>
      </w:r>
      <w:r w:rsidR="00EE1A35">
        <w:t>4</w:t>
      </w:r>
      <w:r w:rsidR="00E22F1B" w:rsidRPr="00B57845">
        <w:t>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22F1B" w:rsidRPr="00B57845" w:rsidRDefault="006C7515" w:rsidP="00E22F1B">
      <w:pPr>
        <w:shd w:val="clear" w:color="auto" w:fill="FFFFFF"/>
        <w:autoSpaceDE w:val="0"/>
        <w:autoSpaceDN w:val="0"/>
        <w:adjustRightInd w:val="0"/>
        <w:ind w:right="3" w:firstLine="567"/>
        <w:jc w:val="both"/>
      </w:pPr>
      <w:r>
        <w:t>9</w:t>
      </w:r>
      <w:r w:rsidR="00E22F1B" w:rsidRPr="00B57845">
        <w:t>.1</w:t>
      </w:r>
      <w:r w:rsidR="00EE1A35">
        <w:t>5</w:t>
      </w:r>
      <w:r w:rsidR="00E22F1B" w:rsidRPr="00B57845">
        <w:t>.</w:t>
      </w:r>
      <w:r w:rsidR="00C34121" w:rsidRPr="00B57845">
        <w:t xml:space="preserve"> </w:t>
      </w:r>
      <w:r w:rsidR="00E22F1B" w:rsidRPr="00B57845">
        <w:t xml:space="preserve">Уплата </w:t>
      </w:r>
      <w:r w:rsidR="00313792" w:rsidRPr="00B57845">
        <w:rPr>
          <w:lang w:eastAsia="en-US"/>
        </w:rPr>
        <w:t>Подрядчиком</w:t>
      </w:r>
      <w:r w:rsidR="00E22F1B" w:rsidRPr="00B57845">
        <w:t xml:space="preserve"> неустойки или применение иной формы ответственности не освобождает его от исполнения обязательств по настоящему контракту.</w:t>
      </w:r>
    </w:p>
    <w:p w:rsidR="00E22F1B" w:rsidRPr="00B57845" w:rsidRDefault="00E22F1B" w:rsidP="00E22F1B">
      <w:pPr>
        <w:shd w:val="clear" w:color="auto" w:fill="FFFFFF"/>
        <w:autoSpaceDE w:val="0"/>
        <w:autoSpaceDN w:val="0"/>
        <w:adjustRightInd w:val="0"/>
        <w:ind w:right="3" w:firstLine="567"/>
        <w:jc w:val="both"/>
        <w:rPr>
          <w:b/>
        </w:rPr>
      </w:pPr>
    </w:p>
    <w:p w:rsidR="009F1309" w:rsidRPr="00503CC9" w:rsidRDefault="001929D7" w:rsidP="009F130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503CC9">
        <w:rPr>
          <w:b/>
        </w:rPr>
        <w:t>10</w:t>
      </w:r>
      <w:r w:rsidR="009F1309" w:rsidRPr="00503CC9">
        <w:rPr>
          <w:b/>
        </w:rPr>
        <w:t>. ОБЕСПЕЧЕНИЕ ИСПОЛНЕНИЯ КОНТРАКТА</w:t>
      </w:r>
      <w:r w:rsidR="00442195" w:rsidRPr="00503CC9">
        <w:rPr>
          <w:b/>
          <w:vertAlign w:val="superscript"/>
        </w:rPr>
        <w:t>16</w:t>
      </w:r>
      <w:r w:rsidR="009F1309" w:rsidRPr="00503CC9">
        <w:rPr>
          <w:b/>
        </w:rPr>
        <w:t xml:space="preserve"> </w:t>
      </w:r>
    </w:p>
    <w:p w:rsidR="00D839A1" w:rsidRPr="009073FE" w:rsidRDefault="00D839A1" w:rsidP="00D839A1">
      <w:pPr>
        <w:widowControl w:val="0"/>
        <w:autoSpaceDE w:val="0"/>
        <w:autoSpaceDN w:val="0"/>
        <w:adjustRightInd w:val="0"/>
        <w:ind w:firstLine="540"/>
        <w:jc w:val="both"/>
      </w:pPr>
      <w:r w:rsidRPr="00503CC9">
        <w:t xml:space="preserve">10.1. </w:t>
      </w:r>
      <w:proofErr w:type="gramStart"/>
      <w:r w:rsidRPr="00503CC9">
        <w:t xml:space="preserve">Подрядчик до заключения контракта предоставляет Заказчику обеспечение исполнения контракта в соответствии с </w:t>
      </w:r>
      <w:hyperlink r:id="rId25" w:history="1">
        <w:r w:rsidRPr="00503CC9">
          <w:t>частью 6 статьи 96</w:t>
        </w:r>
      </w:hyperlink>
      <w:r w:rsidRPr="00503CC9">
        <w:t xml:space="preserve"> </w:t>
      </w:r>
      <w:r w:rsidRPr="00503CC9">
        <w:rPr>
          <w:rStyle w:val="apple-converted-space"/>
        </w:rPr>
        <w:t>Ф</w:t>
      </w:r>
      <w:r w:rsidRPr="00503CC9">
        <w:t xml:space="preserve">едерального закона от 05.04.2013 № 44-ФЗ «О </w:t>
      </w:r>
      <w:r w:rsidRPr="009073FE">
        <w:t xml:space="preserve">контрактной системе в сфере закупок товаров, работ, услуг для обеспечения государственных и муниципальных нужд»  в размере _____% </w:t>
      </w:r>
      <w:r w:rsidRPr="009073FE">
        <w:rPr>
          <w:b/>
        </w:rPr>
        <w:t xml:space="preserve">цены контракта </w:t>
      </w:r>
      <w:r w:rsidRPr="009073FE">
        <w:t xml:space="preserve">/ </w:t>
      </w:r>
      <w:r w:rsidRPr="009073FE">
        <w:rPr>
          <w:b/>
        </w:rPr>
        <w:t>начальной (максимальной) цены контракта</w:t>
      </w:r>
      <w:r w:rsidRPr="009073FE">
        <w:rPr>
          <w:b/>
          <w:vertAlign w:val="superscript"/>
        </w:rPr>
        <w:t>1</w:t>
      </w:r>
      <w:r w:rsidR="00A542A1" w:rsidRPr="009073FE">
        <w:rPr>
          <w:b/>
          <w:vertAlign w:val="superscript"/>
        </w:rPr>
        <w:t>7</w:t>
      </w:r>
      <w:r w:rsidRPr="009073FE">
        <w:t>, что составляет ______ руб.</w:t>
      </w:r>
      <w:proofErr w:type="gramEnd"/>
    </w:p>
    <w:p w:rsidR="00D839A1" w:rsidRPr="009073FE" w:rsidRDefault="00D839A1" w:rsidP="00D839A1">
      <w:pPr>
        <w:autoSpaceDE w:val="0"/>
        <w:autoSpaceDN w:val="0"/>
        <w:adjustRightInd w:val="0"/>
        <w:ind w:firstLine="567"/>
        <w:jc w:val="both"/>
      </w:pPr>
      <w:r w:rsidRPr="009073FE">
        <w:t>10.2. В случае</w:t>
      </w:r>
      <w:proofErr w:type="gramStart"/>
      <w:r w:rsidRPr="009073FE">
        <w:t>,</w:t>
      </w:r>
      <w:proofErr w:type="gramEnd"/>
      <w:r w:rsidRPr="009073FE">
        <w:t xml:space="preserve"> если предложенная Подрядчиком </w:t>
      </w:r>
      <w:r w:rsidRPr="009073FE">
        <w:rPr>
          <w:b/>
        </w:rPr>
        <w:t>цена контракта</w:t>
      </w:r>
      <w:r w:rsidRPr="009073FE">
        <w:t xml:space="preserve"> / </w:t>
      </w:r>
      <w:r w:rsidRPr="009073FE">
        <w:rPr>
          <w:rFonts w:eastAsia="Calibri"/>
          <w:b/>
          <w:bCs/>
        </w:rPr>
        <w:t xml:space="preserve">сумма цен единиц </w:t>
      </w:r>
      <w:r w:rsidR="0019729A" w:rsidRPr="009073FE">
        <w:rPr>
          <w:rFonts w:eastAsia="Calibri"/>
          <w:b/>
          <w:bCs/>
        </w:rPr>
        <w:t>работ</w:t>
      </w:r>
      <w:r w:rsidRPr="009073FE">
        <w:rPr>
          <w:rFonts w:eastAsia="Calibri"/>
          <w:b/>
          <w:bCs/>
        </w:rPr>
        <w:t xml:space="preserve"> </w:t>
      </w:r>
      <w:r w:rsidRPr="009073FE">
        <w:t xml:space="preserve">снижена на 25% и более по отношению к </w:t>
      </w:r>
      <w:r w:rsidRPr="009073FE">
        <w:rPr>
          <w:b/>
        </w:rPr>
        <w:t>начальной (максимальной) цене контракта</w:t>
      </w:r>
      <w:r w:rsidRPr="009073FE">
        <w:t xml:space="preserve"> /</w:t>
      </w:r>
      <w:r w:rsidRPr="009073FE">
        <w:rPr>
          <w:rFonts w:eastAsia="Calibri"/>
          <w:b/>
          <w:bCs/>
        </w:rPr>
        <w:t xml:space="preserve">начальной сумме цен единиц </w:t>
      </w:r>
      <w:r w:rsidR="0019729A" w:rsidRPr="009073FE">
        <w:rPr>
          <w:rFonts w:eastAsia="Calibri"/>
          <w:b/>
          <w:bCs/>
        </w:rPr>
        <w:t>работ</w:t>
      </w:r>
      <w:r w:rsidRPr="009073FE">
        <w:t xml:space="preserve">, Подрядчик до заключения контракта предоставляет Заказчику обеспечение исполнения контракта в соответствии со </w:t>
      </w:r>
      <w:hyperlink r:id="rId26" w:history="1">
        <w:r w:rsidRPr="009073FE">
          <w:t>статьями 96</w:t>
        </w:r>
      </w:hyperlink>
      <w:r w:rsidRPr="009073FE">
        <w:t xml:space="preserve"> и </w:t>
      </w:r>
      <w:hyperlink r:id="rId27" w:history="1">
        <w:r w:rsidRPr="009073FE">
          <w:t>37</w:t>
        </w:r>
      </w:hyperlink>
      <w:r w:rsidRPr="009073FE">
        <w:t xml:space="preserve"> </w:t>
      </w:r>
      <w:r w:rsidRPr="009073FE">
        <w:rPr>
          <w:rStyle w:val="apple-converted-space"/>
        </w:rPr>
        <w:t>Ф</w:t>
      </w:r>
      <w:r w:rsidRPr="009073FE">
        <w:t xml:space="preserve">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</w:t>
      </w:r>
      <w:proofErr w:type="gramStart"/>
      <w:r w:rsidRPr="009073FE">
        <w:t>размере</w:t>
      </w:r>
      <w:proofErr w:type="gramEnd"/>
      <w:r w:rsidRPr="009073FE">
        <w:t xml:space="preserve"> ______ руб.</w:t>
      </w:r>
    </w:p>
    <w:p w:rsidR="00D839A1" w:rsidRPr="009073FE" w:rsidRDefault="00D839A1" w:rsidP="00D839A1">
      <w:pPr>
        <w:autoSpaceDE w:val="0"/>
        <w:autoSpaceDN w:val="0"/>
        <w:adjustRightInd w:val="0"/>
        <w:ind w:firstLine="489"/>
        <w:jc w:val="both"/>
      </w:pPr>
      <w:r w:rsidRPr="009073FE">
        <w:t xml:space="preserve">10.3. Исполнение контракта может </w:t>
      </w:r>
      <w:r w:rsidRPr="009073FE">
        <w:rPr>
          <w:color w:val="000000"/>
        </w:rPr>
        <w:t xml:space="preserve">обеспечиваться предоставлением независимой гарантии, соответствующей </w:t>
      </w:r>
      <w:hyperlink r:id="rId28" w:history="1">
        <w:r w:rsidRPr="009073FE">
          <w:rPr>
            <w:color w:val="000000"/>
          </w:rPr>
          <w:t>требованиям статьи 45</w:t>
        </w:r>
      </w:hyperlink>
      <w:r w:rsidRPr="009073FE">
        <w:t xml:space="preserve"> Федерального закона от 05.04.2013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D839A1" w:rsidRPr="009073FE" w:rsidRDefault="00D839A1" w:rsidP="00D839A1">
      <w:pPr>
        <w:autoSpaceDE w:val="0"/>
        <w:autoSpaceDN w:val="0"/>
        <w:adjustRightInd w:val="0"/>
        <w:ind w:firstLine="489"/>
        <w:jc w:val="both"/>
      </w:pPr>
      <w:r w:rsidRPr="009073FE">
        <w:t xml:space="preserve">Способ обеспечения исполнения контракта, срок действия независимой гарантии определяются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контракт, самостоятельно. </w:t>
      </w:r>
      <w:proofErr w:type="gramStart"/>
      <w:r w:rsidRPr="009073FE">
        <w:t xml:space="preserve">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</w:t>
      </w:r>
      <w:hyperlink r:id="rId29" w:history="1">
        <w:r w:rsidRPr="009073FE">
          <w:t>статьей 95</w:t>
        </w:r>
      </w:hyperlink>
      <w:r w:rsidRPr="009073FE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D839A1" w:rsidRPr="009073FE" w:rsidRDefault="00D839A1" w:rsidP="00D839A1">
      <w:pPr>
        <w:widowControl w:val="0"/>
        <w:autoSpaceDE w:val="0"/>
        <w:autoSpaceDN w:val="0"/>
        <w:adjustRightInd w:val="0"/>
        <w:ind w:firstLine="709"/>
        <w:jc w:val="both"/>
      </w:pPr>
      <w:r w:rsidRPr="009073FE">
        <w:t xml:space="preserve">10.4. </w:t>
      </w:r>
      <w:proofErr w:type="gramStart"/>
      <w:r w:rsidRPr="009073FE">
        <w:t xml:space="preserve">Денежные средства, внесенные Подрядчиком в качестве обеспечения исполнения </w:t>
      </w:r>
      <w:r w:rsidRPr="009073FE">
        <w:lastRenderedPageBreak/>
        <w:t xml:space="preserve">контракта (если такая форма обеспечения исполнения контракта применяется Подрядчиком), в том числе части этих денежных средств в случае уменьшения размера обеспечения исполнения контракта в соответствии с </w:t>
      </w:r>
      <w:hyperlink r:id="rId30" w:history="1">
        <w:r w:rsidRPr="009073FE">
          <w:t>пунктами 1</w:t>
        </w:r>
        <w:r w:rsidR="000B64E9" w:rsidRPr="009073FE">
          <w:t>0</w:t>
        </w:r>
        <w:r w:rsidRPr="009073FE">
          <w:t>.5, 1</w:t>
        </w:r>
        <w:r w:rsidR="000B64E9" w:rsidRPr="009073FE">
          <w:t>0</w:t>
        </w:r>
        <w:r w:rsidRPr="009073FE">
          <w:t>.6, 1</w:t>
        </w:r>
        <w:r w:rsidR="000B64E9" w:rsidRPr="009073FE">
          <w:t>0</w:t>
        </w:r>
        <w:r w:rsidRPr="009073FE">
          <w:t xml:space="preserve">.7 </w:t>
        </w:r>
      </w:hyperlink>
      <w:r w:rsidRPr="009073FE">
        <w:t xml:space="preserve">настоящего контракта, возвращаются Подрядчику в течение _____ дней </w:t>
      </w:r>
      <w:r w:rsidR="00C523B7" w:rsidRPr="009073FE">
        <w:t>с даты исполнения Подрядчиком обязательств, предусмотренных контрактом</w:t>
      </w:r>
      <w:r w:rsidR="00C523B7" w:rsidRPr="009073FE">
        <w:rPr>
          <w:vertAlign w:val="superscript"/>
        </w:rPr>
        <w:t xml:space="preserve"> </w:t>
      </w:r>
      <w:r w:rsidRPr="009073FE">
        <w:rPr>
          <w:vertAlign w:val="superscript"/>
        </w:rPr>
        <w:t>17</w:t>
      </w:r>
      <w:r w:rsidRPr="009073FE">
        <w:t>.</w:t>
      </w:r>
      <w:proofErr w:type="gramEnd"/>
      <w:r w:rsidRPr="009073FE">
        <w:t xml:space="preserve"> Денежные средства перечисляются по банковским реквизитам </w:t>
      </w:r>
      <w:r w:rsidR="000B64E9" w:rsidRPr="009073FE">
        <w:t>Подрядчик</w:t>
      </w:r>
      <w:r w:rsidRPr="009073FE">
        <w:t xml:space="preserve">а, указанным в </w:t>
      </w:r>
      <w:proofErr w:type="gramStart"/>
      <w:r w:rsidRPr="009073FE">
        <w:t>настоящем</w:t>
      </w:r>
      <w:proofErr w:type="gramEnd"/>
      <w:r w:rsidRPr="009073FE">
        <w:t xml:space="preserve"> контракте.</w:t>
      </w:r>
    </w:p>
    <w:p w:rsidR="000B64E9" w:rsidRPr="009073FE" w:rsidRDefault="000B64E9" w:rsidP="000B64E9">
      <w:pPr>
        <w:widowControl w:val="0"/>
        <w:autoSpaceDE w:val="0"/>
        <w:autoSpaceDN w:val="0"/>
        <w:adjustRightInd w:val="0"/>
        <w:ind w:firstLine="540"/>
        <w:jc w:val="both"/>
      </w:pPr>
      <w:r w:rsidRPr="009073FE">
        <w:t>10.5. 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пунктами 10.7 и 10.8 настоящего контракта.</w:t>
      </w:r>
    </w:p>
    <w:p w:rsidR="000B64E9" w:rsidRPr="00503CC9" w:rsidRDefault="000B64E9" w:rsidP="000B64E9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311"/>
      <w:bookmarkEnd w:id="6"/>
      <w:r w:rsidRPr="009073FE">
        <w:t>10.6. В случае</w:t>
      </w:r>
      <w:proofErr w:type="gramStart"/>
      <w:r w:rsidRPr="009073FE">
        <w:t>,</w:t>
      </w:r>
      <w:proofErr w:type="gramEnd"/>
      <w:r w:rsidRPr="009073FE">
        <w:t xml:space="preserve"> если контрактом предусмотрены отдельные этапы его исполнения и установлено требование обеспечения</w:t>
      </w:r>
      <w:r w:rsidRPr="00503CC9">
        <w:t xml:space="preserve"> исполнения контракта, в ходе исполнения данного контракта размер этого обеспечения подлежит уменьшению в порядке и случаях, которые предусмотрены пунктами 10.7 и 10.8 настоящего контракта.</w:t>
      </w:r>
    </w:p>
    <w:p w:rsidR="000B64E9" w:rsidRPr="00503CC9" w:rsidRDefault="000B64E9" w:rsidP="000B64E9">
      <w:pPr>
        <w:autoSpaceDE w:val="0"/>
        <w:autoSpaceDN w:val="0"/>
        <w:adjustRightInd w:val="0"/>
        <w:ind w:firstLine="567"/>
        <w:jc w:val="both"/>
      </w:pPr>
      <w:r w:rsidRPr="00503CC9">
        <w:t xml:space="preserve">10.7. </w:t>
      </w:r>
      <w:proofErr w:type="gramStart"/>
      <w:r w:rsidRPr="00503CC9">
        <w:t xml:space="preserve">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(её результатов) или об исполнении им отдельного этапа исполнения контракта и стоимости исполненных обязательств для включения в соответствующий реестр контрактов, предусмотренный </w:t>
      </w:r>
      <w:hyperlink r:id="rId31" w:history="1">
        <w:r w:rsidRPr="00503CC9">
          <w:t>статьей 103</w:t>
        </w:r>
      </w:hyperlink>
      <w:r w:rsidRPr="00503CC9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  <w:r w:rsidRPr="00503CC9">
        <w:t xml:space="preserve">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которые предусмотрены контрактом. В случае</w:t>
      </w:r>
      <w:proofErr w:type="gramStart"/>
      <w:r w:rsidRPr="00503CC9">
        <w:t>,</w:t>
      </w:r>
      <w:proofErr w:type="gramEnd"/>
      <w:r w:rsidRPr="00503CC9">
        <w:t xml:space="preserve"> если обеспечение исполнения контракта осуществляется путем предоставления </w:t>
      </w:r>
      <w:r w:rsidRPr="00503CC9">
        <w:rPr>
          <w:rFonts w:eastAsia="Calibri"/>
        </w:rPr>
        <w:t xml:space="preserve">независимой </w:t>
      </w:r>
      <w:r w:rsidRPr="00503CC9">
        <w:t>гарантии, требование Заказчика об уплате денежных сумм по этой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соответствующем реестре контрактов. В случае</w:t>
      </w:r>
      <w:proofErr w:type="gramStart"/>
      <w:r w:rsidRPr="00503CC9">
        <w:t>,</w:t>
      </w:r>
      <w:proofErr w:type="gramEnd"/>
      <w:r w:rsidRPr="00503CC9">
        <w:t xml:space="preserve"> если обеспечение исполнения контракта осуществляется путем внесения денежных средств на счет, указанный Заказчиком, по заявлению Подрядчика ему возвращаются Заказчиком в установленный в соответствии с </w:t>
      </w:r>
      <w:hyperlink w:anchor="P273" w:history="1">
        <w:r w:rsidRPr="00503CC9">
          <w:t>пунктом 10.</w:t>
        </w:r>
      </w:hyperlink>
      <w:r w:rsidRPr="00503CC9">
        <w:t>4 настоящего контракта срок денежные средства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соответствующем реестре контрактов.</w:t>
      </w:r>
    </w:p>
    <w:p w:rsidR="000B64E9" w:rsidRPr="00503CC9" w:rsidRDefault="000B64E9" w:rsidP="000B64E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03CC9">
        <w:t xml:space="preserve">10.8. </w:t>
      </w:r>
      <w:proofErr w:type="gramStart"/>
      <w:r w:rsidRPr="00503CC9">
        <w:t xml:space="preserve">Предусмотренное </w:t>
      </w:r>
      <w:hyperlink w:anchor="P310" w:history="1">
        <w:r w:rsidRPr="00503CC9">
          <w:t>пунктами 10.5</w:t>
        </w:r>
      </w:hyperlink>
      <w:r w:rsidRPr="00503CC9">
        <w:t xml:space="preserve"> и </w:t>
      </w:r>
      <w:hyperlink w:anchor="P311" w:history="1">
        <w:r w:rsidRPr="00503CC9">
          <w:t>10.6</w:t>
        </w:r>
      </w:hyperlink>
      <w:r w:rsidRPr="00503CC9">
        <w:t xml:space="preserve">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(штрафов, пеней), предъявленных Заказчиком в соответствии с настоящим контрактом, а также приемки Заказчиком выполненной работы (её результатов),, результатов отдельного этапа исполнения контракта в объеме выплаченного аванса (если контрактом предусмотрена выплата аванса) либо в объеме, превышающем выплаченный аванс (если</w:t>
      </w:r>
      <w:proofErr w:type="gramEnd"/>
      <w:r w:rsidRPr="00503CC9">
        <w:t xml:space="preserve"> в </w:t>
      </w:r>
      <w:proofErr w:type="gramStart"/>
      <w:r w:rsidRPr="00503CC9">
        <w:t>соответствии</w:t>
      </w:r>
      <w:proofErr w:type="gramEnd"/>
      <w:r w:rsidRPr="00503CC9">
        <w:t xml:space="preserve"> с законодательством Российской Федерации расчеты по контракту в части выплаты аванса подлежат казначейскому сопровождению). </w:t>
      </w:r>
      <w:r w:rsidRPr="00503CC9">
        <w:rPr>
          <w:rFonts w:eastAsia="Calibri"/>
        </w:rPr>
        <w:t xml:space="preserve">Такое уменьшение не допускается в </w:t>
      </w:r>
      <w:proofErr w:type="gramStart"/>
      <w:r w:rsidRPr="00503CC9">
        <w:rPr>
          <w:rFonts w:eastAsia="Calibri"/>
        </w:rPr>
        <w:t>случаях</w:t>
      </w:r>
      <w:proofErr w:type="gramEnd"/>
      <w:r w:rsidRPr="00503CC9">
        <w:rPr>
          <w:rFonts w:eastAsia="Calibri"/>
        </w:rPr>
        <w:t>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:rsidR="000B64E9" w:rsidRPr="00503CC9" w:rsidRDefault="000B64E9" w:rsidP="000B64E9">
      <w:pPr>
        <w:widowControl w:val="0"/>
        <w:autoSpaceDE w:val="0"/>
        <w:autoSpaceDN w:val="0"/>
        <w:adjustRightInd w:val="0"/>
        <w:ind w:firstLine="709"/>
        <w:jc w:val="both"/>
      </w:pPr>
      <w:r w:rsidRPr="00503CC9">
        <w:t xml:space="preserve">10.9. В случае отзыва в соответствии с законодательством Российской Федерации у банка, предоставившего </w:t>
      </w:r>
      <w:r w:rsidRPr="00503CC9">
        <w:rPr>
          <w:rFonts w:eastAsia="Calibri"/>
        </w:rPr>
        <w:t>независимую</w:t>
      </w:r>
      <w:r w:rsidRPr="00503CC9">
        <w:t xml:space="preserve"> гарантию в качестве обеспечения исполнения контракта,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обеспечение. Размер такого обеспечения может быть уменьшен в </w:t>
      </w:r>
      <w:proofErr w:type="gramStart"/>
      <w:r w:rsidRPr="00503CC9">
        <w:t>порядке</w:t>
      </w:r>
      <w:proofErr w:type="gramEnd"/>
      <w:r w:rsidRPr="00503CC9">
        <w:t xml:space="preserve"> и случаях, которые предусмотрены </w:t>
      </w:r>
      <w:hyperlink w:anchor="P282" w:history="1">
        <w:r w:rsidRPr="00503CC9">
          <w:t>пунктами 10.</w:t>
        </w:r>
      </w:hyperlink>
      <w:r w:rsidRPr="00503CC9">
        <w:t xml:space="preserve">5, 10.6, 10.7, </w:t>
      </w:r>
      <w:hyperlink w:anchor="P288" w:history="1">
        <w:r w:rsidRPr="00503CC9">
          <w:t>10.8</w:t>
        </w:r>
      </w:hyperlink>
      <w:r w:rsidRPr="00503CC9">
        <w:t xml:space="preserve"> настоящего контракта. За каждый день просрочки исполнения Подрядчиком обязательства, предусмотренного настоящим пунктом, начисляется пеня в </w:t>
      </w:r>
      <w:proofErr w:type="gramStart"/>
      <w:r w:rsidRPr="00503CC9">
        <w:t>размере</w:t>
      </w:r>
      <w:proofErr w:type="gramEnd"/>
      <w:r w:rsidRPr="00503CC9">
        <w:t>, определённом в порядке, установленном в соответствии с пунктом 9.7 раздела 9 настоящего контракта.</w:t>
      </w:r>
    </w:p>
    <w:p w:rsidR="000B64E9" w:rsidRPr="00503CC9" w:rsidRDefault="000B64E9" w:rsidP="000B64E9">
      <w:pPr>
        <w:widowControl w:val="0"/>
        <w:autoSpaceDE w:val="0"/>
        <w:autoSpaceDN w:val="0"/>
        <w:adjustRightInd w:val="0"/>
        <w:ind w:firstLine="540"/>
        <w:jc w:val="both"/>
      </w:pPr>
      <w:r w:rsidRPr="00503CC9">
        <w:t xml:space="preserve">10.10. В случае предоставления нового обеспечения исполнения контракта в соответствии с </w:t>
      </w:r>
      <w:hyperlink w:anchor="P310" w:history="1">
        <w:r w:rsidRPr="00503CC9">
          <w:t>пунктами 10.5</w:t>
        </w:r>
      </w:hyperlink>
      <w:r w:rsidRPr="00503CC9">
        <w:t xml:space="preserve"> и </w:t>
      </w:r>
      <w:hyperlink w:anchor="P316" w:history="1">
        <w:r w:rsidRPr="00503CC9">
          <w:t>10.9</w:t>
        </w:r>
      </w:hyperlink>
      <w:r w:rsidRPr="00503CC9">
        <w:t xml:space="preserve"> настоящего контракта возврат </w:t>
      </w:r>
      <w:r w:rsidRPr="00503CC9">
        <w:rPr>
          <w:rFonts w:eastAsia="Calibri"/>
        </w:rPr>
        <w:t>независимой</w:t>
      </w:r>
      <w:r w:rsidRPr="00503CC9">
        <w:t xml:space="preserve"> гарантии Заказчиком гаранту, предоставившему указанную </w:t>
      </w:r>
      <w:r w:rsidRPr="00503CC9">
        <w:rPr>
          <w:rFonts w:eastAsia="Calibri"/>
        </w:rPr>
        <w:t>независимую</w:t>
      </w:r>
      <w:r w:rsidRPr="00503CC9">
        <w:t xml:space="preserve"> гарантию, не осуществляется, взыскание по ней не производится.</w:t>
      </w:r>
    </w:p>
    <w:p w:rsidR="000B64E9" w:rsidRPr="00503CC9" w:rsidRDefault="000B64E9" w:rsidP="000B64E9">
      <w:pPr>
        <w:widowControl w:val="0"/>
        <w:autoSpaceDE w:val="0"/>
        <w:autoSpaceDN w:val="0"/>
        <w:adjustRightInd w:val="0"/>
        <w:ind w:firstLine="540"/>
        <w:jc w:val="both"/>
      </w:pPr>
      <w:r w:rsidRPr="00503CC9">
        <w:t>10.11. В случае</w:t>
      </w:r>
      <w:proofErr w:type="gramStart"/>
      <w:r w:rsidRPr="00503CC9">
        <w:t>,</w:t>
      </w:r>
      <w:proofErr w:type="gramEnd"/>
      <w:r w:rsidRPr="00503CC9">
        <w:t xml:space="preserve"> если обеспечением исполнения контракта является внесение денежных средств на указанный Заказчиком счет, Заказчик при неисполнении или ненадлежащем исполнении Подрядчиком любого из обязательств по контракту вправе удержать денежные средства.</w:t>
      </w:r>
    </w:p>
    <w:p w:rsidR="000B64E9" w:rsidRPr="00503CC9" w:rsidRDefault="000B64E9" w:rsidP="000B64E9">
      <w:pPr>
        <w:widowControl w:val="0"/>
        <w:autoSpaceDE w:val="0"/>
        <w:autoSpaceDN w:val="0"/>
        <w:adjustRightInd w:val="0"/>
        <w:ind w:firstLine="540"/>
        <w:jc w:val="both"/>
      </w:pPr>
      <w:r w:rsidRPr="00503CC9">
        <w:t>10.12. В случае</w:t>
      </w:r>
      <w:proofErr w:type="gramStart"/>
      <w:r w:rsidRPr="00503CC9">
        <w:t>,</w:t>
      </w:r>
      <w:proofErr w:type="gramEnd"/>
      <w:r w:rsidRPr="00503CC9">
        <w:t xml:space="preserve"> если обеспечением исполнения контракта является </w:t>
      </w:r>
      <w:r w:rsidRPr="00503CC9">
        <w:rPr>
          <w:rFonts w:eastAsia="Calibri"/>
        </w:rPr>
        <w:t>независимая</w:t>
      </w:r>
      <w:r w:rsidRPr="00503CC9">
        <w:t xml:space="preserve"> гарантия, Заказчик при неисполнении или ненадлежащем исполнении Подрядчиком любого из обязательств по контракту вправе потребовать у гаранта уплаты денежной суммы.</w:t>
      </w:r>
    </w:p>
    <w:p w:rsidR="000B64E9" w:rsidRPr="00503CC9" w:rsidRDefault="000B64E9" w:rsidP="000B64E9">
      <w:pPr>
        <w:widowControl w:val="0"/>
        <w:autoSpaceDE w:val="0"/>
        <w:autoSpaceDN w:val="0"/>
        <w:adjustRightInd w:val="0"/>
        <w:ind w:firstLine="540"/>
        <w:jc w:val="both"/>
      </w:pPr>
      <w:r w:rsidRPr="00503CC9">
        <w:t xml:space="preserve">10.13. </w:t>
      </w:r>
      <w:proofErr w:type="gramStart"/>
      <w:r w:rsidRPr="00503CC9">
        <w:t xml:space="preserve">Подрядчик освобождается от предоставления обеспечения исполнения контракта, обязанность по предоставлению которого предусмотрена </w:t>
      </w:r>
      <w:hyperlink r:id="rId32" w:history="1">
        <w:r w:rsidRPr="00503CC9">
          <w:t>частью 6 статьи 96</w:t>
        </w:r>
      </w:hyperlink>
      <w:r w:rsidRPr="00503CC9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в том числе с учетом положений </w:t>
      </w:r>
      <w:hyperlink r:id="rId33" w:history="1">
        <w:r w:rsidRPr="00503CC9">
          <w:t>статьи 37</w:t>
        </w:r>
      </w:hyperlink>
      <w:r w:rsidRPr="00503CC9">
        <w:t xml:space="preserve"> Федерального закона от 05.04.2013 №44-ФЗ «О контрактной системе в сфере закупок товаров, работ, услуг для обеспечения</w:t>
      </w:r>
      <w:proofErr w:type="gramEnd"/>
      <w:r w:rsidRPr="00503CC9">
        <w:t xml:space="preserve"> </w:t>
      </w:r>
      <w:proofErr w:type="gramStart"/>
      <w:r w:rsidRPr="00503CC9">
        <w:t xml:space="preserve">государственных и муниципальных нужд», в связи с предоставлением в соответствии с </w:t>
      </w:r>
      <w:hyperlink r:id="rId34" w:history="1">
        <w:r w:rsidRPr="00503CC9">
          <w:t>частью 8.1 статьи 96</w:t>
        </w:r>
      </w:hyperlink>
      <w:r w:rsidRPr="00503CC9"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информации, содержащейся в реестре контрактов,  заключенных заказчиками, и подтверждающей исполнение Подрядчиком (без учета правопреемства) в течение трех лет до даты подачи заявки на участие в</w:t>
      </w:r>
      <w:proofErr w:type="gramEnd"/>
      <w:r w:rsidRPr="00503CC9">
        <w:t xml:space="preserve"> закупке трех контрактов, исполненных без применения к Подрядчику неустоек (штрафов, пеней). При этом сумма цен таких контрактов составляет не </w:t>
      </w:r>
      <w:proofErr w:type="gramStart"/>
      <w:r w:rsidRPr="00503CC9">
        <w:t>менее начальной</w:t>
      </w:r>
      <w:proofErr w:type="gramEnd"/>
      <w:r w:rsidRPr="00503CC9">
        <w:t xml:space="preserve"> (максимальной) цены контракта, указанной в извещении об осуществлении закупки.</w:t>
      </w:r>
    </w:p>
    <w:p w:rsidR="000B64E9" w:rsidRDefault="000B64E9" w:rsidP="000B64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 xml:space="preserve">10.14. Положения настоящего раздела контракта не применяются в </w:t>
      </w:r>
      <w:proofErr w:type="gramStart"/>
      <w:r w:rsidRPr="00503CC9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03CC9">
        <w:rPr>
          <w:rFonts w:ascii="Times New Roman" w:hAnsi="Times New Roman" w:cs="Times New Roman"/>
          <w:sz w:val="24"/>
          <w:szCs w:val="24"/>
        </w:rPr>
        <w:t xml:space="preserve"> заключения контракта с участником закупки, который является казенным учреждением.</w:t>
      </w:r>
    </w:p>
    <w:p w:rsidR="000B64E9" w:rsidRDefault="000B64E9" w:rsidP="000B64E9">
      <w:pPr>
        <w:ind w:firstLine="709"/>
        <w:jc w:val="both"/>
      </w:pPr>
    </w:p>
    <w:p w:rsidR="00B853AE" w:rsidRPr="00B57845" w:rsidRDefault="000B64E9" w:rsidP="000B64E9">
      <w:pPr>
        <w:pStyle w:val="ConsNormal0"/>
        <w:tabs>
          <w:tab w:val="left" w:pos="709"/>
          <w:tab w:val="left" w:pos="6060"/>
        </w:tabs>
        <w:ind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F6B01" w:rsidRPr="00B57845" w:rsidRDefault="00DF6B01" w:rsidP="00DF6B01">
      <w:pPr>
        <w:tabs>
          <w:tab w:val="left" w:pos="709"/>
        </w:tabs>
        <w:ind w:firstLine="709"/>
        <w:jc w:val="center"/>
        <w:rPr>
          <w:b/>
        </w:rPr>
      </w:pPr>
      <w:r w:rsidRPr="00B57845">
        <w:rPr>
          <w:b/>
        </w:rPr>
        <w:t>1</w:t>
      </w:r>
      <w:r w:rsidR="002F28C5">
        <w:rPr>
          <w:b/>
        </w:rPr>
        <w:t>1</w:t>
      </w:r>
      <w:r w:rsidRPr="00B57845">
        <w:rPr>
          <w:b/>
        </w:rPr>
        <w:t>. ОБСТОЯТЕЛЬСТВА НЕПРЕОДОЛИМОЙ СИЛЫ</w:t>
      </w:r>
    </w:p>
    <w:p w:rsidR="00DF6B01" w:rsidRPr="00B57845" w:rsidRDefault="00DF6B01" w:rsidP="00DF6B0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57845">
        <w:t>1</w:t>
      </w:r>
      <w:r w:rsidR="002F28C5">
        <w:t>1</w:t>
      </w:r>
      <w:r w:rsidRPr="00B57845">
        <w:t xml:space="preserve">.1. </w:t>
      </w:r>
      <w:proofErr w:type="gramStart"/>
      <w:r w:rsidRPr="00B57845"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</w:t>
      </w:r>
      <w:proofErr w:type="gramEnd"/>
      <w:r w:rsidRPr="00B57845">
        <w:t xml:space="preserve"> на исполнение Сторонами своих обязательств, а также которые Стороны были не в </w:t>
      </w:r>
      <w:proofErr w:type="gramStart"/>
      <w:r w:rsidRPr="00B57845">
        <w:t>состоянии</w:t>
      </w:r>
      <w:proofErr w:type="gramEnd"/>
      <w:r w:rsidRPr="00B57845">
        <w:t xml:space="preserve"> предвидеть и предотвратить.</w:t>
      </w:r>
    </w:p>
    <w:p w:rsidR="00DF6B01" w:rsidRPr="00E56685" w:rsidRDefault="00DF6B01" w:rsidP="00DF6B0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57845">
        <w:t>1</w:t>
      </w:r>
      <w:r w:rsidR="002F28C5">
        <w:t>1</w:t>
      </w:r>
      <w:r w:rsidRPr="00B57845">
        <w:t xml:space="preserve">.2. Сторона, для которой надлежащее исполнение </w:t>
      </w:r>
      <w:r w:rsidRPr="00E56685">
        <w:t xml:space="preserve">обязательств оказалось невозможным вследствие возникновения обстоятельств непреодолимой силы, обязана в течение ___ дней </w:t>
      </w:r>
      <w:proofErr w:type="gramStart"/>
      <w:r w:rsidRPr="00E56685">
        <w:t>с даты возникновения</w:t>
      </w:r>
      <w:proofErr w:type="gramEnd"/>
      <w:r w:rsidRPr="00E56685">
        <w:t xml:space="preserve"> таких </w:t>
      </w:r>
      <w:r w:rsidRPr="009073FE">
        <w:t>обстоятельств уведомить другую Сторону об их возникновении, виде и возможной продолжительности действия.</w:t>
      </w:r>
    </w:p>
    <w:p w:rsidR="00DF6B01" w:rsidRPr="00E56685" w:rsidRDefault="00DF6B01" w:rsidP="00C06548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B01" w:rsidRPr="00E56685" w:rsidRDefault="00DF6B01" w:rsidP="00DF6B01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85">
        <w:rPr>
          <w:rFonts w:ascii="Times New Roman" w:hAnsi="Times New Roman" w:cs="Times New Roman"/>
          <w:b/>
          <w:sz w:val="24"/>
          <w:szCs w:val="24"/>
        </w:rPr>
        <w:t>1</w:t>
      </w:r>
      <w:r w:rsidR="002F28C5" w:rsidRPr="00E56685">
        <w:rPr>
          <w:rFonts w:ascii="Times New Roman" w:hAnsi="Times New Roman" w:cs="Times New Roman"/>
          <w:b/>
          <w:sz w:val="24"/>
          <w:szCs w:val="24"/>
        </w:rPr>
        <w:t>2</w:t>
      </w:r>
      <w:r w:rsidRPr="00E56685">
        <w:rPr>
          <w:rFonts w:ascii="Times New Roman" w:hAnsi="Times New Roman" w:cs="Times New Roman"/>
          <w:b/>
          <w:sz w:val="24"/>
          <w:szCs w:val="24"/>
        </w:rPr>
        <w:t xml:space="preserve">. СРОК ДЕЙСТВИЯ И ПОРЯДОК ИЗМЕНЕНИЯ, ДОПОЛНЕНИЯ КОНТРАКТА </w:t>
      </w:r>
    </w:p>
    <w:p w:rsidR="006806C1" w:rsidRPr="00503CC9" w:rsidRDefault="00DF6B01" w:rsidP="006806C1">
      <w:pPr>
        <w:widowControl w:val="0"/>
        <w:autoSpaceDE w:val="0"/>
        <w:autoSpaceDN w:val="0"/>
        <w:adjustRightInd w:val="0"/>
        <w:ind w:firstLine="709"/>
        <w:jc w:val="both"/>
      </w:pPr>
      <w:r w:rsidRPr="00E56685">
        <w:t>1</w:t>
      </w:r>
      <w:r w:rsidR="002F28C5" w:rsidRPr="00E56685">
        <w:t>2</w:t>
      </w:r>
      <w:r w:rsidRPr="00E56685">
        <w:t xml:space="preserve">.1. </w:t>
      </w:r>
      <w:r w:rsidR="006806C1" w:rsidRPr="00E56685">
        <w:t>Контра</w:t>
      </w:r>
      <w:proofErr w:type="gramStart"/>
      <w:r w:rsidR="006806C1" w:rsidRPr="00E56685">
        <w:t>кт вст</w:t>
      </w:r>
      <w:proofErr w:type="gramEnd"/>
      <w:r w:rsidR="006806C1" w:rsidRPr="00E56685">
        <w:t xml:space="preserve">упает в силу с даты его подписания обеими Сторонами и действует </w:t>
      </w:r>
      <w:r w:rsidR="001C6E20">
        <w:t>по</w:t>
      </w:r>
      <w:r w:rsidRPr="00E56685">
        <w:t xml:space="preserve"> ______________</w:t>
      </w:r>
      <w:r w:rsidRPr="00E56685">
        <w:rPr>
          <w:vertAlign w:val="superscript"/>
        </w:rPr>
        <w:t>1</w:t>
      </w:r>
      <w:r w:rsidR="00A542A1" w:rsidRPr="00E56685">
        <w:rPr>
          <w:vertAlign w:val="superscript"/>
        </w:rPr>
        <w:t>8</w:t>
      </w:r>
      <w:r w:rsidRPr="00E56685">
        <w:t xml:space="preserve"> </w:t>
      </w:r>
      <w:r w:rsidR="006806C1" w:rsidRPr="00E56685">
        <w:t>.Окончание срока действия контракта не влечет прекращения</w:t>
      </w:r>
      <w:r w:rsidR="006806C1" w:rsidRPr="00503CC9">
        <w:t xml:space="preserve"> неисполненных обязательств Сторон по контракту, в том числе гарантийных обязательств Исполнителя при их установлении Заказчиком.</w:t>
      </w:r>
    </w:p>
    <w:p w:rsidR="00DF6B01" w:rsidRPr="006806C1" w:rsidRDefault="00DF6B01" w:rsidP="006806C1">
      <w:pPr>
        <w:pStyle w:val="ConsNormal0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6C1">
        <w:rPr>
          <w:rFonts w:ascii="Times New Roman" w:hAnsi="Times New Roman" w:cs="Times New Roman"/>
          <w:sz w:val="24"/>
          <w:szCs w:val="24"/>
        </w:rPr>
        <w:t xml:space="preserve"> </w:t>
      </w:r>
      <w:r w:rsidR="006806C1" w:rsidRPr="00985EAA">
        <w:rPr>
          <w:rFonts w:ascii="Times New Roman" w:hAnsi="Times New Roman" w:cs="Times New Roman"/>
          <w:sz w:val="24"/>
          <w:szCs w:val="24"/>
        </w:rPr>
        <w:t>12.2. Изменение существенных условий контракта при его исполнении не допускается, за исключение их изменения по соглашению Сторон в случаях, предусмотренных Федеральн</w:t>
      </w:r>
      <w:r w:rsidR="00932201" w:rsidRPr="00985EAA">
        <w:rPr>
          <w:rFonts w:ascii="Times New Roman" w:hAnsi="Times New Roman" w:cs="Times New Roman"/>
          <w:sz w:val="24"/>
          <w:szCs w:val="24"/>
        </w:rPr>
        <w:t>ым</w:t>
      </w:r>
      <w:r w:rsidR="006806C1" w:rsidRPr="00985EA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32201" w:rsidRPr="00985EAA">
        <w:rPr>
          <w:rFonts w:ascii="Times New Roman" w:hAnsi="Times New Roman" w:cs="Times New Roman"/>
          <w:sz w:val="24"/>
          <w:szCs w:val="24"/>
        </w:rPr>
        <w:t>ом</w:t>
      </w:r>
      <w:r w:rsidR="006806C1" w:rsidRPr="00985EAA">
        <w:rPr>
          <w:rFonts w:ascii="Times New Roman" w:hAnsi="Times New Roman" w:cs="Times New Roman"/>
          <w:sz w:val="24"/>
          <w:szCs w:val="24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985EAA">
        <w:rPr>
          <w:rFonts w:ascii="Times New Roman" w:hAnsi="Times New Roman" w:cs="Times New Roman"/>
          <w:bCs/>
          <w:sz w:val="24"/>
          <w:szCs w:val="24"/>
        </w:rPr>
        <w:t>.</w:t>
      </w:r>
    </w:p>
    <w:p w:rsidR="006806C1" w:rsidRPr="00612252" w:rsidRDefault="006806C1" w:rsidP="006806C1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  <w:r w:rsidRPr="00612252">
        <w:rPr>
          <w:b/>
          <w:i/>
          <w:highlight w:val="yellow"/>
        </w:rPr>
        <w:t xml:space="preserve">Для бюджетных учреждений </w:t>
      </w:r>
      <w:r>
        <w:rPr>
          <w:b/>
          <w:i/>
          <w:highlight w:val="yellow"/>
        </w:rPr>
        <w:t>указать</w:t>
      </w:r>
      <w:r w:rsidRPr="00612252">
        <w:rPr>
          <w:b/>
          <w:i/>
          <w:highlight w:val="yellow"/>
        </w:rPr>
        <w:t>:</w:t>
      </w:r>
    </w:p>
    <w:p w:rsidR="006806C1" w:rsidRDefault="006806C1" w:rsidP="006806C1">
      <w:pPr>
        <w:autoSpaceDE w:val="0"/>
        <w:autoSpaceDN w:val="0"/>
        <w:adjustRightInd w:val="0"/>
        <w:ind w:firstLine="709"/>
        <w:jc w:val="both"/>
      </w:pPr>
      <w:proofErr w:type="gramStart"/>
      <w:r w:rsidRPr="00612252">
        <w:rPr>
          <w:highlight w:val="yellow"/>
        </w:rPr>
        <w:t>Настоящи</w:t>
      </w:r>
      <w:r>
        <w:rPr>
          <w:highlight w:val="yellow"/>
        </w:rPr>
        <w:t>м</w:t>
      </w:r>
      <w:r w:rsidRPr="00612252">
        <w:rPr>
          <w:highlight w:val="yellow"/>
        </w:rPr>
        <w:t xml:space="preserve"> </w:t>
      </w:r>
      <w:r>
        <w:rPr>
          <w:highlight w:val="yellow"/>
        </w:rPr>
        <w:t>контрактом предусматривается возможность изменения по соглашению Сторон</w:t>
      </w:r>
      <w:r w:rsidRPr="00612252">
        <w:rPr>
          <w:highlight w:val="yellow"/>
        </w:rPr>
        <w:t xml:space="preserve"> </w:t>
      </w:r>
      <w:r>
        <w:rPr>
          <w:highlight w:val="yellow"/>
        </w:rPr>
        <w:t xml:space="preserve">размера и (или) сроков оплаты и (или) </w:t>
      </w:r>
      <w:r w:rsidRPr="006806C1">
        <w:rPr>
          <w:highlight w:val="yellow"/>
        </w:rPr>
        <w:t xml:space="preserve">объема работ  в соответствии с ч.5 ст.78.1 Бюджетного </w:t>
      </w:r>
      <w:r w:rsidRPr="006806C1">
        <w:rPr>
          <w:highlight w:val="yellow"/>
        </w:rPr>
        <w:lastRenderedPageBreak/>
        <w:t xml:space="preserve">Кодекса в случае уменьшения получателю бюджетных средств, </w:t>
      </w:r>
      <w:r w:rsidRPr="00612252">
        <w:rPr>
          <w:highlight w:val="yellow"/>
        </w:rPr>
        <w:t>предоставляющему субсидии, ранее доведенных в установленном порядке лимитов бюджетных обязательств на предоставление субсидии.</w:t>
      </w:r>
      <w:proofErr w:type="gramEnd"/>
    </w:p>
    <w:p w:rsidR="006806C1" w:rsidRPr="00503CC9" w:rsidRDefault="006806C1" w:rsidP="006806C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>12.3. В случае изменения у какой-либо из Сторон местонахождения, названия, банковских реквизитов, а также в случае реорганизации она обязана в течение 5 рабочих дней уведомить об этом другую Сторону в письменной форме.</w:t>
      </w:r>
    </w:p>
    <w:p w:rsidR="006806C1" w:rsidRPr="00503CC9" w:rsidRDefault="006806C1" w:rsidP="006806C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>12.4.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6806C1" w:rsidRPr="00503CC9" w:rsidRDefault="006806C1" w:rsidP="006806C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>12.5. В случае перемены Заказчика права и обязанности Заказчика, предусмотренные контрактом, переходят к новому Заказчику.</w:t>
      </w:r>
    </w:p>
    <w:p w:rsidR="006806C1" w:rsidRPr="00CB7C70" w:rsidRDefault="006806C1" w:rsidP="006806C1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</w:pPr>
      <w:r w:rsidRPr="009073FE">
        <w:rPr>
          <w:lang w:eastAsia="en-US"/>
        </w:rPr>
        <w:t>12.6. Все изменения оформляются в форме электронного документа, подписанного усиленными электронными подписями Сторон. Дополнительные</w:t>
      </w:r>
      <w:r w:rsidRPr="009073FE">
        <w:t xml:space="preserve"> соглашения к контракту являются его неотъемлемой частью.</w:t>
      </w:r>
      <w:bookmarkStart w:id="7" w:name="_GoBack"/>
      <w:bookmarkEnd w:id="7"/>
    </w:p>
    <w:p w:rsidR="00DF6B01" w:rsidRPr="00B57845" w:rsidRDefault="00DF6B01" w:rsidP="00C06548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2E5" w:rsidRPr="00B57845" w:rsidRDefault="001F72E5" w:rsidP="001F72E5">
      <w:pPr>
        <w:pStyle w:val="ConsNormal0"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45">
        <w:rPr>
          <w:rFonts w:ascii="Times New Roman" w:hAnsi="Times New Roman" w:cs="Times New Roman"/>
          <w:b/>
          <w:sz w:val="24"/>
          <w:szCs w:val="24"/>
        </w:rPr>
        <w:t>1</w:t>
      </w:r>
      <w:r w:rsidR="001241B2">
        <w:rPr>
          <w:rFonts w:ascii="Times New Roman" w:hAnsi="Times New Roman" w:cs="Times New Roman"/>
          <w:b/>
          <w:sz w:val="24"/>
          <w:szCs w:val="24"/>
        </w:rPr>
        <w:t>3</w:t>
      </w:r>
      <w:r w:rsidRPr="00B57845">
        <w:rPr>
          <w:rFonts w:ascii="Times New Roman" w:hAnsi="Times New Roman" w:cs="Times New Roman"/>
          <w:b/>
          <w:sz w:val="24"/>
          <w:szCs w:val="24"/>
        </w:rPr>
        <w:t>. ПОРЯДОК УРЕГУЛИРОВАНИЯ СПОРОВ</w:t>
      </w:r>
    </w:p>
    <w:p w:rsidR="001F72E5" w:rsidRPr="00B57845" w:rsidRDefault="001F72E5" w:rsidP="001F72E5">
      <w:pPr>
        <w:shd w:val="clear" w:color="auto" w:fill="FFFFFF"/>
        <w:spacing w:before="5"/>
        <w:ind w:left="5" w:right="115" w:firstLine="535"/>
        <w:jc w:val="both"/>
      </w:pPr>
      <w:r w:rsidRPr="00B57845">
        <w:t>1</w:t>
      </w:r>
      <w:r w:rsidR="001241B2">
        <w:t>3</w:t>
      </w:r>
      <w:r w:rsidRPr="00B57845">
        <w:t>.1. Все споры или разногласия, возникающие между Сторонами по настоящему контракту или в связи с ним, Стороны первоначально должны разрешать путем переговоров между ними.</w:t>
      </w:r>
    </w:p>
    <w:p w:rsidR="001F72E5" w:rsidRDefault="001F72E5" w:rsidP="001F72E5">
      <w:pPr>
        <w:shd w:val="clear" w:color="auto" w:fill="FFFFFF"/>
        <w:spacing w:before="5"/>
        <w:ind w:left="5" w:right="115" w:firstLine="535"/>
        <w:jc w:val="both"/>
      </w:pPr>
      <w:r w:rsidRPr="00B57845">
        <w:t>1</w:t>
      </w:r>
      <w:r w:rsidR="001241B2">
        <w:t>3</w:t>
      </w:r>
      <w:r w:rsidRPr="00B57845">
        <w:t>.2. Претензионный порядок рассмотрения споров обязателен. Срок ответа на претензию, направленную Стороной, _____ календарных дней со дня ее получения другой Стороной.</w:t>
      </w:r>
    </w:p>
    <w:p w:rsidR="00503CC9" w:rsidRPr="00F41099" w:rsidRDefault="00503CC9" w:rsidP="00503CC9">
      <w:pPr>
        <w:pStyle w:val="3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5EAA">
        <w:rPr>
          <w:rFonts w:ascii="Times New Roman" w:eastAsia="Calibri" w:hAnsi="Times New Roman"/>
          <w:b w:val="0"/>
          <w:bCs w:val="0"/>
          <w:sz w:val="24"/>
          <w:szCs w:val="24"/>
        </w:rPr>
        <w:t>В случае обмена документами при применении мер ответственности и  совершении  иных  действий в связи с нарушением Подрядчиком  или  Заказчиком  условий  контракта (в отношении контракта,  заключенного  по  результатам  электронных процедур), такой обмен осуществляется с использованием единой  информационной  системы  путем направления электронных уведомлений. Такие уведомления  формируются  с использованием единой информационной системы, подписываются   усиленной   электронной  подписью  лица,  имеющего  право действовать  от  имени Заказчика, Подрядчика, и размещаются в единой информационной системе без размещения на официальном сайте.</w:t>
      </w:r>
    </w:p>
    <w:p w:rsidR="001F72E5" w:rsidRPr="00B57845" w:rsidRDefault="001F72E5" w:rsidP="001F72E5">
      <w:pPr>
        <w:shd w:val="clear" w:color="auto" w:fill="FFFFFF"/>
        <w:spacing w:before="5"/>
        <w:ind w:left="5" w:right="115" w:firstLine="535"/>
        <w:jc w:val="both"/>
      </w:pPr>
      <w:r w:rsidRPr="00B57845">
        <w:t>1</w:t>
      </w:r>
      <w:r w:rsidR="001241B2">
        <w:t>3</w:t>
      </w:r>
      <w:r w:rsidRPr="00B57845">
        <w:t>.3. В случае невозможности разрешения разногласий путем переговоров либо в претензионном порядке они подлежат рассмотрению в Арбитражном суде Ростовской области, согласно действующему законодательству Российской Федерации.</w:t>
      </w:r>
    </w:p>
    <w:p w:rsidR="00671A51" w:rsidRPr="00B57845" w:rsidRDefault="00671A51" w:rsidP="00671A51">
      <w:pPr>
        <w:jc w:val="center"/>
        <w:rPr>
          <w:b/>
        </w:rPr>
      </w:pPr>
    </w:p>
    <w:p w:rsidR="001F72E5" w:rsidRPr="00B57845" w:rsidRDefault="001F72E5" w:rsidP="001F72E5">
      <w:pPr>
        <w:jc w:val="center"/>
        <w:rPr>
          <w:b/>
        </w:rPr>
      </w:pPr>
      <w:r w:rsidRPr="00B57845">
        <w:rPr>
          <w:b/>
        </w:rPr>
        <w:t>1</w:t>
      </w:r>
      <w:r w:rsidR="001241B2">
        <w:rPr>
          <w:b/>
        </w:rPr>
        <w:t>4</w:t>
      </w:r>
      <w:r w:rsidRPr="00B57845">
        <w:rPr>
          <w:b/>
        </w:rPr>
        <w:t>.ПОРЯДОК РАСТОРЖЕНИЯ КОНТРАКТА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>1</w:t>
      </w:r>
      <w:r w:rsidR="001241B2">
        <w:t>4</w:t>
      </w:r>
      <w:r w:rsidRPr="00B57845">
        <w:t>.1. Настоящий контракт может быть расторгнут: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>- по соглашению Сторон,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 xml:space="preserve">- в судебном </w:t>
      </w:r>
      <w:proofErr w:type="gramStart"/>
      <w:r w:rsidRPr="00B57845">
        <w:t>порядке</w:t>
      </w:r>
      <w:proofErr w:type="gramEnd"/>
      <w:r w:rsidRPr="00B57845">
        <w:t>,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 xml:space="preserve">- в </w:t>
      </w:r>
      <w:proofErr w:type="gramStart"/>
      <w:r w:rsidRPr="00B57845">
        <w:t>случае</w:t>
      </w:r>
      <w:proofErr w:type="gramEnd"/>
      <w:r w:rsidRPr="00B57845">
        <w:t xml:space="preserve"> одностороннего отказа одной из Сторон от исполнения контракта в соответствии с действующим гражданским законодательством РФ.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>1</w:t>
      </w:r>
      <w:r w:rsidR="001241B2">
        <w:t>4</w:t>
      </w:r>
      <w:r w:rsidRPr="00B57845">
        <w:t xml:space="preserve">.2. Заказчик вправе принять решение об одностороннем отказе от </w:t>
      </w:r>
      <w:r w:rsidRPr="00787198">
        <w:t xml:space="preserve">исполнения </w:t>
      </w:r>
      <w:r w:rsidRPr="00787198">
        <w:rPr>
          <w:rFonts w:eastAsia="Calibri"/>
        </w:rPr>
        <w:t xml:space="preserve"> контракта</w:t>
      </w:r>
      <w:r w:rsidRPr="00787198">
        <w:rPr>
          <w:rFonts w:eastAsia="Calibri"/>
          <w:vertAlign w:val="superscript"/>
        </w:rPr>
        <w:t>1</w:t>
      </w:r>
      <w:r w:rsidR="00240406" w:rsidRPr="00787198">
        <w:rPr>
          <w:rFonts w:eastAsia="Calibri"/>
          <w:vertAlign w:val="superscript"/>
        </w:rPr>
        <w:t>9</w:t>
      </w:r>
      <w:r w:rsidRPr="00787198">
        <w:t>: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 xml:space="preserve">- в </w:t>
      </w:r>
      <w:proofErr w:type="gramStart"/>
      <w:r w:rsidRPr="00B57845">
        <w:t>случае</w:t>
      </w:r>
      <w:proofErr w:type="gramEnd"/>
      <w:r w:rsidRPr="00B57845">
        <w:t xml:space="preserve"> отступления </w:t>
      </w:r>
      <w:r w:rsidR="003501EA" w:rsidRPr="00B57845">
        <w:t>Подрядчика</w:t>
      </w:r>
      <w:r w:rsidRPr="00B57845">
        <w:t xml:space="preserve"> в </w:t>
      </w:r>
      <w:r w:rsidR="003501EA" w:rsidRPr="00B57845">
        <w:t>работе</w:t>
      </w:r>
      <w:r w:rsidRPr="00B57845">
        <w:t xml:space="preserve"> от условий контракта или иные недостатки результата </w:t>
      </w:r>
      <w:r w:rsidR="003501EA" w:rsidRPr="00B57845">
        <w:t>работы</w:t>
      </w:r>
      <w:r w:rsidRPr="00B57845">
        <w:t>, которые не были устранены в установленный Заказчиком разумный срок, либо являются существенными и неустранимыми.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>- в иных случаях, Стороны должны руководствоваться нормами действующего гражданского законодательства РФ.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>1</w:t>
      </w:r>
      <w:r w:rsidR="001241B2">
        <w:t>4</w:t>
      </w:r>
      <w:r w:rsidRPr="00B57845">
        <w:t>.</w:t>
      </w:r>
      <w:r w:rsidR="00417794" w:rsidRPr="00B57845">
        <w:t>3</w:t>
      </w:r>
      <w:r w:rsidRPr="00B57845">
        <w:t xml:space="preserve">. </w:t>
      </w:r>
      <w:r w:rsidR="003501EA" w:rsidRPr="00B57845">
        <w:t>Подрядчик</w:t>
      </w:r>
      <w:r w:rsidRPr="00B57845"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F72E5" w:rsidRPr="00B57845" w:rsidRDefault="001F72E5" w:rsidP="001F72E5">
      <w:pPr>
        <w:autoSpaceDE w:val="0"/>
        <w:ind w:firstLine="567"/>
        <w:jc w:val="both"/>
      </w:pPr>
      <w:r w:rsidRPr="00B57845">
        <w:t>1</w:t>
      </w:r>
      <w:r w:rsidR="001241B2">
        <w:t>4</w:t>
      </w:r>
      <w:r w:rsidRPr="00B57845">
        <w:t>.</w:t>
      </w:r>
      <w:r w:rsidR="00417794" w:rsidRPr="00B57845">
        <w:t>4</w:t>
      </w:r>
      <w:r w:rsidRPr="00B57845">
        <w:t xml:space="preserve">. Нарушение сроков оплаты </w:t>
      </w:r>
      <w:r w:rsidR="003501EA" w:rsidRPr="00B57845">
        <w:t>выполненных работ</w:t>
      </w:r>
      <w:r w:rsidRPr="00B57845">
        <w:t xml:space="preserve"> признается сторонами существенным нарушением и дает </w:t>
      </w:r>
      <w:r w:rsidR="003501EA" w:rsidRPr="00B57845">
        <w:t>Подрядчику</w:t>
      </w:r>
      <w:r w:rsidRPr="00B57845">
        <w:t xml:space="preserve"> право принять решение об одностороннем отказе от исполнения настоящего контракта.</w:t>
      </w:r>
    </w:p>
    <w:p w:rsidR="001F72E5" w:rsidRPr="00B57845" w:rsidRDefault="001F72E5" w:rsidP="001F72E5">
      <w:pPr>
        <w:ind w:firstLine="567"/>
        <w:jc w:val="both"/>
      </w:pPr>
      <w:r w:rsidRPr="00B57845">
        <w:t>1</w:t>
      </w:r>
      <w:r w:rsidR="001241B2">
        <w:t>4</w:t>
      </w:r>
      <w:r w:rsidRPr="00B57845">
        <w:t>.</w:t>
      </w:r>
      <w:r w:rsidR="00417794" w:rsidRPr="00B57845">
        <w:t>5</w:t>
      </w:r>
      <w:r w:rsidRPr="00B57845">
        <w:t xml:space="preserve">. Расторжение контракта в связи с односторонним отказом Заказчика или </w:t>
      </w:r>
      <w:r w:rsidR="003501EA" w:rsidRPr="00B57845">
        <w:t>Подрядчика</w:t>
      </w:r>
      <w:r w:rsidRPr="00B57845">
        <w:t xml:space="preserve"> от исполнения контракта осуществляется в порядке, предусмотренном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F72E5" w:rsidRPr="00B57845" w:rsidRDefault="001F72E5" w:rsidP="001F72E5">
      <w:pPr>
        <w:widowControl w:val="0"/>
        <w:autoSpaceDE w:val="0"/>
        <w:autoSpaceDN w:val="0"/>
        <w:adjustRightInd w:val="0"/>
        <w:ind w:firstLine="567"/>
        <w:jc w:val="both"/>
      </w:pPr>
      <w:r w:rsidRPr="00B57845">
        <w:lastRenderedPageBreak/>
        <w:t xml:space="preserve"> 1</w:t>
      </w:r>
      <w:r w:rsidR="001241B2">
        <w:t>4</w:t>
      </w:r>
      <w:r w:rsidRPr="00B57845">
        <w:t>.</w:t>
      </w:r>
      <w:r w:rsidR="00417794" w:rsidRPr="00B57845">
        <w:t>6</w:t>
      </w:r>
      <w:r w:rsidRPr="00B57845">
        <w:t xml:space="preserve">.Расторжение контракта по соглашению Сторон производится Сторонами путем подписания соответствующего соглашения о расторжении. </w:t>
      </w:r>
    </w:p>
    <w:p w:rsidR="00886AFD" w:rsidRDefault="00886AFD" w:rsidP="00C0654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5E769B" w:rsidRDefault="005E769B" w:rsidP="00C0654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5E769B" w:rsidRPr="00552E33" w:rsidRDefault="005E769B" w:rsidP="005E769B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52E33">
        <w:rPr>
          <w:b/>
        </w:rPr>
        <w:t>1</w:t>
      </w:r>
      <w:r w:rsidR="001241B2">
        <w:rPr>
          <w:b/>
        </w:rPr>
        <w:t>5</w:t>
      </w:r>
      <w:r w:rsidRPr="00552E33">
        <w:rPr>
          <w:b/>
        </w:rPr>
        <w:t>. АНТИКОРРУПЦИОННЫЕ ОГОВОРКИ</w:t>
      </w:r>
    </w:p>
    <w:p w:rsidR="005E769B" w:rsidRPr="00552E33" w:rsidRDefault="005E769B" w:rsidP="005E769B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1241B2">
        <w:t>5</w:t>
      </w:r>
      <w:r>
        <w:t xml:space="preserve">.1. </w:t>
      </w:r>
      <w:r w:rsidRPr="00552E33">
        <w:t xml:space="preserve">Стороны </w:t>
      </w:r>
      <w:r w:rsidR="006E06A0">
        <w:t>контракта</w:t>
      </w:r>
      <w:r w:rsidRPr="00552E33">
        <w:t xml:space="preserve"> обязуются принимать меры по предупреждению коррупции, указанные в статье 13</w:t>
      </w:r>
      <w:r w:rsidR="006A06DB">
        <w:t>.</w:t>
      </w:r>
      <w:r w:rsidRPr="00552E33">
        <w:t>3 Федерального закона от 25.12.2008 № 273-ФЗ «О противодействии коррупции».</w:t>
      </w:r>
    </w:p>
    <w:p w:rsidR="005E769B" w:rsidRPr="00552E33" w:rsidRDefault="005E769B" w:rsidP="005E769B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1241B2">
        <w:t>5</w:t>
      </w:r>
      <w:r>
        <w:t xml:space="preserve">.2. </w:t>
      </w:r>
      <w:r w:rsidRPr="00552E33">
        <w:t xml:space="preserve">При исполнении своих обязательств по настоящему </w:t>
      </w:r>
      <w:r w:rsidR="006E06A0">
        <w:t>контракту</w:t>
      </w:r>
      <w:r w:rsidRPr="00552E33">
        <w:t xml:space="preserve">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5E769B" w:rsidRPr="00552E33" w:rsidRDefault="005E769B" w:rsidP="005E769B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1241B2">
        <w:t>5</w:t>
      </w:r>
      <w:r>
        <w:t xml:space="preserve">.3. </w:t>
      </w:r>
      <w:r w:rsidRPr="00552E33">
        <w:t xml:space="preserve">При исполнении своих обязательств по </w:t>
      </w:r>
      <w:r w:rsidR="006E06A0">
        <w:t>н</w:t>
      </w:r>
      <w:r w:rsidRPr="00552E33">
        <w:t xml:space="preserve">астоящему </w:t>
      </w:r>
      <w:r w:rsidR="006E06A0">
        <w:t>контракту</w:t>
      </w:r>
      <w:r w:rsidRPr="00552E33">
        <w:t xml:space="preserve"> Стороны не осуществляют действия, квалифицируемые как коррупция в соответствии с пунктом 1 статьи 1 Федерального закона от 25.12.2008 № 273- ФЗ «О противодействии коррупции».</w:t>
      </w:r>
    </w:p>
    <w:p w:rsidR="005E769B" w:rsidRDefault="005E769B" w:rsidP="005E769B">
      <w:pPr>
        <w:widowControl w:val="0"/>
        <w:autoSpaceDE w:val="0"/>
        <w:autoSpaceDN w:val="0"/>
        <w:adjustRightInd w:val="0"/>
        <w:ind w:firstLine="567"/>
        <w:jc w:val="both"/>
      </w:pPr>
    </w:p>
    <w:p w:rsidR="006D378B" w:rsidRPr="00B57845" w:rsidRDefault="006D378B" w:rsidP="006D378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B57845">
        <w:rPr>
          <w:b/>
        </w:rPr>
        <w:t>1</w:t>
      </w:r>
      <w:r w:rsidR="001241B2">
        <w:rPr>
          <w:b/>
        </w:rPr>
        <w:t>6</w:t>
      </w:r>
      <w:r w:rsidRPr="00B57845">
        <w:rPr>
          <w:b/>
        </w:rPr>
        <w:t>. ПРОЧИЕ УСЛОВИЯ</w:t>
      </w:r>
    </w:p>
    <w:p w:rsidR="006D378B" w:rsidRPr="00503CC9" w:rsidRDefault="006D378B" w:rsidP="006D378B">
      <w:pPr>
        <w:shd w:val="clear" w:color="auto" w:fill="FFFFFF"/>
        <w:spacing w:before="5"/>
        <w:ind w:left="5" w:right="115" w:firstLine="535"/>
        <w:jc w:val="both"/>
        <w:rPr>
          <w:color w:val="000000"/>
        </w:rPr>
      </w:pPr>
      <w:r w:rsidRPr="00503CC9">
        <w:rPr>
          <w:color w:val="000000"/>
        </w:rPr>
        <w:t>1</w:t>
      </w:r>
      <w:r w:rsidR="001241B2" w:rsidRPr="00503CC9">
        <w:rPr>
          <w:color w:val="000000"/>
        </w:rPr>
        <w:t>6</w:t>
      </w:r>
      <w:r w:rsidRPr="00503CC9">
        <w:rPr>
          <w:color w:val="000000"/>
        </w:rPr>
        <w:t xml:space="preserve">.1. Взаимоотношения Сторон, не урегулированные настоящим контрактом, регулируются действующим законодательством РФ.  </w:t>
      </w:r>
    </w:p>
    <w:p w:rsidR="006806C1" w:rsidRPr="00503CC9" w:rsidRDefault="006806C1" w:rsidP="006806C1">
      <w:pPr>
        <w:pStyle w:val="ConsPlusNormal0"/>
        <w:ind w:right="-2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3CC9">
        <w:rPr>
          <w:rFonts w:ascii="Times New Roman" w:hAnsi="Times New Roman" w:cs="Times New Roman"/>
          <w:sz w:val="24"/>
          <w:szCs w:val="24"/>
        </w:rPr>
        <w:t xml:space="preserve">16.2. Контракт составлен в форме электронного документа, подписанного усиленными электронными подписями Сторон. </w:t>
      </w:r>
    </w:p>
    <w:p w:rsidR="006806C1" w:rsidRPr="00503CC9" w:rsidRDefault="006806C1" w:rsidP="006806C1">
      <w:pPr>
        <w:widowControl w:val="0"/>
        <w:autoSpaceDE w:val="0"/>
        <w:autoSpaceDN w:val="0"/>
        <w:adjustRightInd w:val="0"/>
        <w:ind w:firstLine="567"/>
        <w:jc w:val="both"/>
      </w:pPr>
      <w:r w:rsidRPr="00503CC9">
        <w:rPr>
          <w:color w:val="000000"/>
        </w:rPr>
        <w:t xml:space="preserve">16.3. </w:t>
      </w:r>
      <w:r w:rsidRPr="00503CC9">
        <w:t xml:space="preserve">Приложения, указанные в </w:t>
      </w:r>
      <w:proofErr w:type="gramStart"/>
      <w:r w:rsidRPr="00503CC9">
        <w:t>контракте</w:t>
      </w:r>
      <w:proofErr w:type="gramEnd"/>
      <w:r w:rsidRPr="00503CC9">
        <w:t>, являются его неотъемлемой частью:</w:t>
      </w:r>
    </w:p>
    <w:p w:rsidR="006806C1" w:rsidRPr="00503CC9" w:rsidRDefault="006806C1" w:rsidP="006806C1">
      <w:pPr>
        <w:tabs>
          <w:tab w:val="left" w:pos="709"/>
        </w:tabs>
        <w:ind w:firstLine="567"/>
        <w:rPr>
          <w:lang w:eastAsia="ru-RU"/>
        </w:rPr>
      </w:pPr>
      <w:r w:rsidRPr="00503CC9">
        <w:t>16.</w:t>
      </w:r>
      <w:r w:rsidR="00156AF4" w:rsidRPr="00503CC9">
        <w:t>4</w:t>
      </w:r>
      <w:r w:rsidRPr="00503CC9">
        <w:t>. Приложение №1. Л</w:t>
      </w:r>
      <w:r w:rsidRPr="00503CC9">
        <w:rPr>
          <w:lang w:eastAsia="ru-RU"/>
        </w:rPr>
        <w:t>окальный сметный расчет.</w:t>
      </w:r>
      <w:r w:rsidRPr="00503CC9">
        <w:rPr>
          <w:vertAlign w:val="superscript"/>
          <w:lang w:eastAsia="ru-RU"/>
        </w:rPr>
        <w:t>11</w:t>
      </w:r>
      <w:r w:rsidRPr="00503CC9">
        <w:rPr>
          <w:lang w:eastAsia="ru-RU"/>
        </w:rPr>
        <w:t xml:space="preserve"> </w:t>
      </w:r>
    </w:p>
    <w:p w:rsidR="006806C1" w:rsidRPr="00B57845" w:rsidRDefault="006806C1" w:rsidP="006806C1">
      <w:pPr>
        <w:tabs>
          <w:tab w:val="left" w:pos="709"/>
        </w:tabs>
        <w:ind w:firstLine="709"/>
        <w:rPr>
          <w:vertAlign w:val="superscript"/>
        </w:rPr>
      </w:pPr>
      <w:r w:rsidRPr="00503CC9">
        <w:t xml:space="preserve">       Приложение №</w:t>
      </w:r>
      <w:r w:rsidR="00E60E26" w:rsidRPr="00503CC9">
        <w:t>2</w:t>
      </w:r>
      <w:r w:rsidRPr="00503CC9">
        <w:t>. __________________________</w:t>
      </w:r>
      <w:r w:rsidRPr="00503CC9">
        <w:rPr>
          <w:vertAlign w:val="superscript"/>
        </w:rPr>
        <w:t>20</w:t>
      </w:r>
    </w:p>
    <w:p w:rsidR="006D378B" w:rsidRPr="00B57845" w:rsidRDefault="006D378B" w:rsidP="006D378B">
      <w:pPr>
        <w:jc w:val="center"/>
        <w:rPr>
          <w:b/>
        </w:rPr>
      </w:pPr>
    </w:p>
    <w:p w:rsidR="00C06548" w:rsidRPr="00B57845" w:rsidRDefault="00C06548" w:rsidP="00C06548">
      <w:pPr>
        <w:jc w:val="both"/>
        <w:rPr>
          <w:color w:val="FF0000"/>
        </w:rPr>
      </w:pPr>
    </w:p>
    <w:p w:rsidR="00C06548" w:rsidRPr="00B57845" w:rsidRDefault="00C06548" w:rsidP="00886AFD">
      <w:pPr>
        <w:outlineLvl w:val="0"/>
      </w:pPr>
    </w:p>
    <w:p w:rsidR="00B4600E" w:rsidRPr="00B57845" w:rsidRDefault="00B4600E" w:rsidP="00B4600E">
      <w:pPr>
        <w:ind w:firstLine="540"/>
        <w:jc w:val="center"/>
        <w:outlineLvl w:val="0"/>
        <w:rPr>
          <w:b/>
        </w:rPr>
      </w:pPr>
      <w:r w:rsidRPr="00B57845">
        <w:rPr>
          <w:b/>
        </w:rPr>
        <w:t>1</w:t>
      </w:r>
      <w:r w:rsidR="006806C1">
        <w:rPr>
          <w:b/>
        </w:rPr>
        <w:t>7</w:t>
      </w:r>
      <w:r w:rsidRPr="00B57845">
        <w:rPr>
          <w:b/>
        </w:rPr>
        <w:t>. АДРЕСА, РЕКВИЗИТЫ И ПОДПИСИ СТОРОН</w:t>
      </w:r>
    </w:p>
    <w:p w:rsidR="00B4600E" w:rsidRPr="00B57845" w:rsidRDefault="00B4600E" w:rsidP="00B4600E">
      <w:pPr>
        <w:ind w:firstLine="5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600E" w:rsidRPr="00B57845" w:rsidTr="00E05B3C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B4600E" w:rsidRPr="00B57845" w:rsidRDefault="00B4600E" w:rsidP="00E05B3C">
            <w:pPr>
              <w:ind w:right="20"/>
              <w:jc w:val="both"/>
              <w:rPr>
                <w:b/>
              </w:rPr>
            </w:pPr>
            <w:r w:rsidRPr="00B57845">
              <w:rPr>
                <w:b/>
              </w:rPr>
              <w:t xml:space="preserve">Заказчик    </w:t>
            </w:r>
          </w:p>
          <w:p w:rsidR="00B4600E" w:rsidRPr="00B57845" w:rsidRDefault="00B4600E" w:rsidP="00E05B3C">
            <w:pPr>
              <w:ind w:right="20"/>
              <w:jc w:val="both"/>
              <w:rPr>
                <w:b/>
              </w:rPr>
            </w:pPr>
            <w:r w:rsidRPr="00B57845">
              <w:rPr>
                <w:b/>
              </w:rPr>
              <w:t>_______________________________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Адрес: _________________________,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 xml:space="preserve">_______________________________ 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ИНН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КПП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proofErr w:type="gramStart"/>
            <w:r w:rsidRPr="00B57845">
              <w:t>р</w:t>
            </w:r>
            <w:proofErr w:type="gramEnd"/>
            <w:r w:rsidRPr="00B57845">
              <w:t>/</w:t>
            </w:r>
            <w:proofErr w:type="spellStart"/>
            <w:r w:rsidRPr="00B57845">
              <w:t>сч</w:t>
            </w:r>
            <w:proofErr w:type="spellEnd"/>
            <w:r w:rsidRPr="00B57845">
              <w:t xml:space="preserve">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БИК__________________________ 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к/</w:t>
            </w:r>
            <w:proofErr w:type="spellStart"/>
            <w:r w:rsidRPr="00B57845">
              <w:t>сч</w:t>
            </w:r>
            <w:proofErr w:type="spellEnd"/>
            <w:r w:rsidRPr="00B57845">
              <w:t xml:space="preserve">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</w:p>
          <w:p w:rsidR="00B4600E" w:rsidRPr="00B57845" w:rsidRDefault="00B4600E" w:rsidP="00E05B3C">
            <w:pPr>
              <w:jc w:val="both"/>
              <w:rPr>
                <w:b/>
              </w:rPr>
            </w:pPr>
            <w:r w:rsidRPr="00B57845">
              <w:rPr>
                <w:b/>
              </w:rPr>
              <w:t>Заказчик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_________________/_____________/</w:t>
            </w:r>
          </w:p>
          <w:p w:rsidR="00B4600E" w:rsidRPr="00B57845" w:rsidRDefault="00B4600E" w:rsidP="00E05B3C">
            <w:pPr>
              <w:jc w:val="both"/>
            </w:pP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B4600E" w:rsidRPr="00B57845" w:rsidRDefault="00A64025" w:rsidP="00E05B3C">
            <w:pPr>
              <w:ind w:right="20"/>
              <w:jc w:val="both"/>
              <w:rPr>
                <w:b/>
              </w:rPr>
            </w:pPr>
            <w:r w:rsidRPr="00B57845">
              <w:rPr>
                <w:b/>
              </w:rPr>
              <w:t>Подрядчик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Адрес: ________________________,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 xml:space="preserve">_______________________________ 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ИНН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КПП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proofErr w:type="gramStart"/>
            <w:r w:rsidRPr="00B57845">
              <w:t>р</w:t>
            </w:r>
            <w:proofErr w:type="gramEnd"/>
            <w:r w:rsidRPr="00B57845">
              <w:t>/</w:t>
            </w:r>
            <w:proofErr w:type="spellStart"/>
            <w:r w:rsidRPr="00B57845">
              <w:t>сч</w:t>
            </w:r>
            <w:proofErr w:type="spellEnd"/>
            <w:r w:rsidRPr="00B57845">
              <w:t xml:space="preserve">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БИК__________________________ ______________________________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  <w:r w:rsidRPr="00B57845">
              <w:t>к/</w:t>
            </w:r>
            <w:proofErr w:type="spellStart"/>
            <w:r w:rsidRPr="00B57845">
              <w:t>сч</w:t>
            </w:r>
            <w:proofErr w:type="spellEnd"/>
            <w:r w:rsidRPr="00B57845">
              <w:t xml:space="preserve"> __________________________</w:t>
            </w:r>
          </w:p>
          <w:p w:rsidR="00B4600E" w:rsidRPr="00B57845" w:rsidRDefault="00B4600E" w:rsidP="00E05B3C">
            <w:pPr>
              <w:ind w:right="20"/>
              <w:jc w:val="both"/>
            </w:pPr>
          </w:p>
          <w:p w:rsidR="00B4600E" w:rsidRPr="00B57845" w:rsidRDefault="00A64025" w:rsidP="00E05B3C">
            <w:pPr>
              <w:jc w:val="both"/>
            </w:pPr>
            <w:r w:rsidRPr="00B57845">
              <w:rPr>
                <w:b/>
              </w:rPr>
              <w:t>Подрядчик</w:t>
            </w:r>
            <w:r w:rsidR="00B4600E" w:rsidRPr="00B57845">
              <w:rPr>
                <w:b/>
              </w:rPr>
              <w:t xml:space="preserve">                </w:t>
            </w:r>
            <w:r w:rsidR="00B4600E" w:rsidRPr="00B57845">
              <w:t>________________/_____________/</w:t>
            </w:r>
          </w:p>
          <w:p w:rsidR="00B4600E" w:rsidRPr="00B57845" w:rsidRDefault="00B4600E" w:rsidP="00E05B3C">
            <w:pPr>
              <w:jc w:val="both"/>
            </w:pPr>
          </w:p>
        </w:tc>
      </w:tr>
    </w:tbl>
    <w:p w:rsidR="00752565" w:rsidRPr="00B57845" w:rsidRDefault="00752565" w:rsidP="00752565">
      <w:r w:rsidRPr="00B57845">
        <w:t xml:space="preserve"> </w:t>
      </w:r>
    </w:p>
    <w:p w:rsidR="00752565" w:rsidRPr="00B57845" w:rsidRDefault="00752565" w:rsidP="00B57AA0">
      <w:pPr>
        <w:pStyle w:val="14"/>
        <w:spacing w:line="240" w:lineRule="auto"/>
        <w:ind w:firstLine="0"/>
        <w:jc w:val="both"/>
        <w:rPr>
          <w:b/>
          <w:sz w:val="24"/>
          <w:szCs w:val="24"/>
        </w:rPr>
      </w:pPr>
    </w:p>
    <w:p w:rsidR="00752565" w:rsidRPr="00B57845" w:rsidRDefault="00752565" w:rsidP="00B57AA0">
      <w:pPr>
        <w:pStyle w:val="14"/>
        <w:spacing w:line="240" w:lineRule="auto"/>
        <w:ind w:firstLine="0"/>
        <w:jc w:val="both"/>
        <w:rPr>
          <w:b/>
          <w:sz w:val="24"/>
          <w:szCs w:val="24"/>
        </w:rPr>
      </w:pPr>
    </w:p>
    <w:p w:rsidR="008278FE" w:rsidRPr="00B57845" w:rsidRDefault="00090331" w:rsidP="00090331">
      <w:pPr>
        <w:pageBreakBefore/>
      </w:pPr>
      <w:r w:rsidRPr="00B57845">
        <w:lastRenderedPageBreak/>
        <w:t xml:space="preserve">                                            </w:t>
      </w:r>
      <w:r w:rsidR="00EA7024" w:rsidRPr="00B57845">
        <w:t xml:space="preserve"> </w:t>
      </w:r>
      <w:r w:rsidRPr="00B57845">
        <w:t xml:space="preserve">         </w:t>
      </w:r>
      <w:r w:rsidR="008278FE" w:rsidRPr="00B57845">
        <w:t xml:space="preserve">Приложение №1 к </w:t>
      </w:r>
      <w:r w:rsidR="00B4600E" w:rsidRPr="00B57845">
        <w:t>контракту</w:t>
      </w:r>
      <w:r w:rsidR="008278FE" w:rsidRPr="00B57845">
        <w:t xml:space="preserve"> №</w:t>
      </w:r>
      <w:r w:rsidR="0069770D" w:rsidRPr="00B57845">
        <w:t xml:space="preserve"> </w:t>
      </w:r>
      <w:r w:rsidRPr="00B57845">
        <w:t>___</w:t>
      </w:r>
      <w:r w:rsidR="0069770D" w:rsidRPr="00B57845">
        <w:t xml:space="preserve"> от </w:t>
      </w:r>
      <w:r w:rsidRPr="00B57845">
        <w:t>«___»________20___</w:t>
      </w:r>
      <w:r w:rsidR="008278FE" w:rsidRPr="00B57845">
        <w:t xml:space="preserve"> года.</w:t>
      </w:r>
    </w:p>
    <w:p w:rsidR="008278FE" w:rsidRPr="00B57845" w:rsidRDefault="008278FE" w:rsidP="00B57AA0">
      <w:pPr>
        <w:jc w:val="both"/>
      </w:pPr>
    </w:p>
    <w:p w:rsidR="009479C3" w:rsidRPr="00B57845" w:rsidRDefault="009479C3" w:rsidP="00B57AA0">
      <w:pPr>
        <w:jc w:val="both"/>
      </w:pPr>
    </w:p>
    <w:p w:rsidR="00DC23D0" w:rsidRPr="00B57845" w:rsidRDefault="00DC23D0" w:rsidP="00DC23D0">
      <w:pPr>
        <w:jc w:val="center"/>
        <w:rPr>
          <w:b/>
          <w:bCs/>
          <w:vertAlign w:val="superscript"/>
        </w:rPr>
      </w:pPr>
      <w:r w:rsidRPr="00B57845">
        <w:rPr>
          <w:b/>
          <w:bCs/>
        </w:rPr>
        <w:t>Локальный сметный расчет</w:t>
      </w:r>
      <w:r w:rsidR="00B4600E" w:rsidRPr="00B57845">
        <w:rPr>
          <w:b/>
          <w:bCs/>
          <w:vertAlign w:val="superscript"/>
        </w:rPr>
        <w:t>11</w:t>
      </w:r>
    </w:p>
    <w:p w:rsidR="009479C3" w:rsidRPr="00B57845" w:rsidRDefault="009479C3" w:rsidP="00D57F00">
      <w:pPr>
        <w:jc w:val="center"/>
        <w:rPr>
          <w:b/>
          <w:bCs/>
        </w:rPr>
      </w:pPr>
    </w:p>
    <w:p w:rsidR="009479C3" w:rsidRPr="00B57845" w:rsidRDefault="009479C3" w:rsidP="00D57F00">
      <w:pPr>
        <w:jc w:val="center"/>
      </w:pPr>
    </w:p>
    <w:p w:rsidR="008C6863" w:rsidRPr="00B57845" w:rsidRDefault="008C6863" w:rsidP="00B57AA0">
      <w:pPr>
        <w:ind w:firstLine="709"/>
        <w:jc w:val="both"/>
      </w:pPr>
    </w:p>
    <w:p w:rsidR="00090331" w:rsidRPr="00B57845" w:rsidRDefault="00090331" w:rsidP="00B57AA0">
      <w:pPr>
        <w:tabs>
          <w:tab w:val="left" w:pos="6100"/>
        </w:tabs>
        <w:jc w:val="both"/>
        <w:rPr>
          <w:b/>
        </w:rPr>
      </w:pPr>
    </w:p>
    <w:p w:rsidR="00090331" w:rsidRPr="00B57845" w:rsidRDefault="00090331" w:rsidP="00B57AA0">
      <w:pPr>
        <w:tabs>
          <w:tab w:val="left" w:pos="6100"/>
        </w:tabs>
        <w:jc w:val="both"/>
        <w:rPr>
          <w:b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82"/>
        <w:gridCol w:w="5543"/>
      </w:tblGrid>
      <w:tr w:rsidR="00B4600E" w:rsidRPr="00B57845" w:rsidTr="00E05B3C">
        <w:trPr>
          <w:trHeight w:val="522"/>
        </w:trPr>
        <w:tc>
          <w:tcPr>
            <w:tcW w:w="4882" w:type="dxa"/>
          </w:tcPr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  <w:r w:rsidRPr="00B57845">
              <w:rPr>
                <w:b/>
                <w:bCs/>
              </w:rPr>
              <w:t>Заказчик</w:t>
            </w:r>
          </w:p>
        </w:tc>
        <w:tc>
          <w:tcPr>
            <w:tcW w:w="5543" w:type="dxa"/>
            <w:hideMark/>
          </w:tcPr>
          <w:p w:rsidR="00B4600E" w:rsidRPr="00B57845" w:rsidRDefault="00B4600E" w:rsidP="00E05B3C">
            <w:pPr>
              <w:ind w:firstLine="709"/>
              <w:rPr>
                <w:b/>
                <w:bCs/>
              </w:rPr>
            </w:pPr>
            <w:r w:rsidRPr="00B57845">
              <w:rPr>
                <w:b/>
                <w:bCs/>
              </w:rPr>
              <w:t xml:space="preserve">   </w:t>
            </w:r>
          </w:p>
          <w:p w:rsidR="00B4600E" w:rsidRPr="00B57845" w:rsidRDefault="00B4600E" w:rsidP="00E05B3C">
            <w:pPr>
              <w:ind w:firstLine="255"/>
              <w:rPr>
                <w:b/>
                <w:bCs/>
              </w:rPr>
            </w:pPr>
            <w:r w:rsidRPr="00B57845">
              <w:rPr>
                <w:b/>
                <w:bCs/>
              </w:rPr>
              <w:t xml:space="preserve">     Подрядчик</w:t>
            </w:r>
          </w:p>
          <w:p w:rsidR="00B4600E" w:rsidRPr="00B57845" w:rsidRDefault="00B4600E" w:rsidP="00E05B3C">
            <w:pPr>
              <w:ind w:firstLine="255"/>
              <w:rPr>
                <w:b/>
                <w:bCs/>
              </w:rPr>
            </w:pPr>
          </w:p>
          <w:p w:rsidR="00B4600E" w:rsidRPr="00B57845" w:rsidRDefault="00B4600E" w:rsidP="00E05B3C">
            <w:pPr>
              <w:ind w:firstLine="255"/>
              <w:rPr>
                <w:b/>
                <w:bCs/>
              </w:rPr>
            </w:pPr>
          </w:p>
        </w:tc>
      </w:tr>
      <w:tr w:rsidR="00B4600E" w:rsidRPr="00B57845" w:rsidTr="00E05B3C">
        <w:trPr>
          <w:trHeight w:val="801"/>
        </w:trPr>
        <w:tc>
          <w:tcPr>
            <w:tcW w:w="4882" w:type="dxa"/>
          </w:tcPr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B57845">
              <w:t>_______________________________</w:t>
            </w:r>
          </w:p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543" w:type="dxa"/>
          </w:tcPr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B57845">
              <w:t>___________________________</w:t>
            </w:r>
          </w:p>
          <w:p w:rsidR="00B4600E" w:rsidRPr="00B57845" w:rsidRDefault="00B4600E" w:rsidP="00E05B3C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</w:tbl>
    <w:p w:rsidR="00DC23D0" w:rsidRPr="00B57845" w:rsidRDefault="00B4600E" w:rsidP="00E60E26">
      <w:pPr>
        <w:pageBreakBefore/>
        <w:rPr>
          <w:b/>
        </w:rPr>
      </w:pPr>
      <w:r w:rsidRPr="00B57845">
        <w:lastRenderedPageBreak/>
        <w:t xml:space="preserve">                                                     </w:t>
      </w:r>
    </w:p>
    <w:p w:rsidR="00832B6E" w:rsidRPr="00B57845" w:rsidRDefault="00832B6E" w:rsidP="00B4600E">
      <w:pPr>
        <w:tabs>
          <w:tab w:val="left" w:pos="6100"/>
        </w:tabs>
        <w:jc w:val="both"/>
        <w:rPr>
          <w:b/>
        </w:rPr>
      </w:pPr>
      <w:r w:rsidRPr="00B57845">
        <w:rPr>
          <w:b/>
        </w:rPr>
        <w:t>_____________________________</w:t>
      </w: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1</w:t>
      </w:r>
      <w:r w:rsidRPr="00B57845">
        <w:t xml:space="preserve">При </w:t>
      </w:r>
      <w:proofErr w:type="gramStart"/>
      <w:r w:rsidRPr="00B57845">
        <w:t>осуществлении</w:t>
      </w:r>
      <w:proofErr w:type="gramEnd"/>
      <w:r w:rsidRPr="00B57845">
        <w:t xml:space="preserve"> закупки муниципальными заказчиками указывается «Муниципальный контракт», при осуществлении закупки иными заказчиками указывается «</w:t>
      </w:r>
      <w:r w:rsidR="003160CC">
        <w:t>Контракт</w:t>
      </w:r>
      <w:r w:rsidRPr="00B57845">
        <w:t>».</w:t>
      </w:r>
    </w:p>
    <w:p w:rsidR="00832B6E" w:rsidRPr="00B57845" w:rsidRDefault="00832B6E" w:rsidP="00832B6E">
      <w:pPr>
        <w:jc w:val="both"/>
        <w:rPr>
          <w:vertAlign w:val="superscript"/>
        </w:rPr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2</w:t>
      </w:r>
      <w:proofErr w:type="gramStart"/>
      <w:r w:rsidRPr="00B57845">
        <w:rPr>
          <w:vertAlign w:val="superscript"/>
        </w:rPr>
        <w:t xml:space="preserve"> </w:t>
      </w:r>
      <w:r w:rsidRPr="00B57845">
        <w:t>У</w:t>
      </w:r>
      <w:proofErr w:type="gramEnd"/>
      <w:r w:rsidRPr="00B57845">
        <w:t>казывается полное наименование Заказчика.</w:t>
      </w:r>
    </w:p>
    <w:p w:rsidR="00832B6E" w:rsidRPr="00B57845" w:rsidRDefault="00832B6E" w:rsidP="00832B6E">
      <w:pPr>
        <w:jc w:val="both"/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3</w:t>
      </w:r>
      <w:proofErr w:type="gramStart"/>
      <w:r w:rsidRPr="00B57845">
        <w:rPr>
          <w:vertAlign w:val="superscript"/>
        </w:rPr>
        <w:t xml:space="preserve"> </w:t>
      </w:r>
      <w:r w:rsidRPr="00B57845">
        <w:t>У</w:t>
      </w:r>
      <w:proofErr w:type="gramEnd"/>
      <w:r w:rsidRPr="00B57845">
        <w:t>казывается должность, фамилия, имя, отчество (при наличии) лица подписывающего контракт со стороны Заказчика.</w:t>
      </w:r>
    </w:p>
    <w:p w:rsidR="00832B6E" w:rsidRPr="00B57845" w:rsidRDefault="00832B6E" w:rsidP="00832B6E">
      <w:pPr>
        <w:jc w:val="both"/>
      </w:pPr>
    </w:p>
    <w:p w:rsidR="00832B6E" w:rsidRPr="00B57845" w:rsidRDefault="00832B6E" w:rsidP="00832B6E">
      <w:pPr>
        <w:jc w:val="both"/>
      </w:pPr>
      <w:r w:rsidRPr="00B57845">
        <w:t xml:space="preserve"> </w:t>
      </w:r>
      <w:r w:rsidRPr="00B57845">
        <w:rPr>
          <w:vertAlign w:val="superscript"/>
        </w:rPr>
        <w:t>4</w:t>
      </w:r>
      <w:r w:rsidRPr="00B57845">
        <w:t>Указывается документ, удостоверяющий полномочия лица на подписание контракта со стороны Заказчика.</w:t>
      </w:r>
    </w:p>
    <w:p w:rsidR="00832B6E" w:rsidRPr="00B57845" w:rsidRDefault="00832B6E" w:rsidP="00832B6E">
      <w:pPr>
        <w:jc w:val="both"/>
        <w:rPr>
          <w:vertAlign w:val="superscript"/>
        </w:rPr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5</w:t>
      </w:r>
      <w:r w:rsidRPr="00B57845">
        <w:t xml:space="preserve">Указывается полное наименование </w:t>
      </w:r>
      <w:r w:rsidR="00F718AE" w:rsidRPr="00B57845">
        <w:t>Подрядчика</w:t>
      </w:r>
      <w:r w:rsidRPr="00B57845">
        <w:t>.</w:t>
      </w:r>
    </w:p>
    <w:p w:rsidR="00832B6E" w:rsidRPr="00B57845" w:rsidRDefault="00832B6E" w:rsidP="00832B6E">
      <w:pPr>
        <w:jc w:val="both"/>
        <w:rPr>
          <w:vertAlign w:val="superscript"/>
        </w:rPr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6</w:t>
      </w:r>
      <w:proofErr w:type="gramStart"/>
      <w:r w:rsidRPr="00B57845">
        <w:rPr>
          <w:vertAlign w:val="superscript"/>
        </w:rPr>
        <w:t xml:space="preserve"> </w:t>
      </w:r>
      <w:r w:rsidRPr="00B57845">
        <w:t>У</w:t>
      </w:r>
      <w:proofErr w:type="gramEnd"/>
      <w:r w:rsidRPr="00B57845">
        <w:t xml:space="preserve">казывается должность, фамилия, имя, отчество (при наличии) лица подписывающего контракт со стороны </w:t>
      </w:r>
      <w:r w:rsidR="00F718AE" w:rsidRPr="00B57845">
        <w:t>Подрядчика</w:t>
      </w:r>
      <w:r w:rsidRPr="00B57845">
        <w:t>.</w:t>
      </w:r>
    </w:p>
    <w:p w:rsidR="00832B6E" w:rsidRPr="00B57845" w:rsidRDefault="00832B6E" w:rsidP="00832B6E">
      <w:pPr>
        <w:jc w:val="both"/>
        <w:rPr>
          <w:vertAlign w:val="superscript"/>
        </w:rPr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7</w:t>
      </w:r>
      <w:proofErr w:type="gramStart"/>
      <w:r w:rsidRPr="00B57845">
        <w:rPr>
          <w:vertAlign w:val="superscript"/>
        </w:rPr>
        <w:t xml:space="preserve"> </w:t>
      </w:r>
      <w:r w:rsidRPr="00B57845">
        <w:t>У</w:t>
      </w:r>
      <w:proofErr w:type="gramEnd"/>
      <w:r w:rsidRPr="00B57845">
        <w:t xml:space="preserve">казывается документ, удостоверяющий полномочия лица на подписание контракта со стороны </w:t>
      </w:r>
      <w:r w:rsidR="00F718AE" w:rsidRPr="00B57845">
        <w:t>Подрядчика</w:t>
      </w:r>
      <w:r w:rsidRPr="00B57845">
        <w:t>.</w:t>
      </w:r>
    </w:p>
    <w:p w:rsidR="00832B6E" w:rsidRPr="00B57845" w:rsidRDefault="00832B6E" w:rsidP="00832B6E">
      <w:pPr>
        <w:jc w:val="both"/>
      </w:pPr>
      <w:r w:rsidRPr="00B57845">
        <w:t xml:space="preserve"> </w:t>
      </w: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8</w:t>
      </w:r>
      <w:proofErr w:type="gramStart"/>
      <w:r w:rsidRPr="00B57845">
        <w:t xml:space="preserve"> У</w:t>
      </w:r>
      <w:proofErr w:type="gramEnd"/>
      <w:r w:rsidRPr="00B57845">
        <w:t>казывается способ закупки.</w:t>
      </w:r>
    </w:p>
    <w:p w:rsidR="00832B6E" w:rsidRPr="00B57845" w:rsidRDefault="00832B6E" w:rsidP="00832B6E">
      <w:pPr>
        <w:jc w:val="both"/>
        <w:rPr>
          <w:vertAlign w:val="superscript"/>
        </w:rPr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9</w:t>
      </w:r>
      <w:proofErr w:type="gramStart"/>
      <w:r w:rsidRPr="00B57845">
        <w:rPr>
          <w:vertAlign w:val="superscript"/>
        </w:rPr>
        <w:t xml:space="preserve"> </w:t>
      </w:r>
      <w:r w:rsidRPr="00B57845">
        <w:t>У</w:t>
      </w:r>
      <w:proofErr w:type="gramEnd"/>
      <w:r w:rsidRPr="00B57845">
        <w:t>казываются реквизиты протокола в соответствии с которым принято решение о заключении контракта</w:t>
      </w:r>
      <w:r w:rsidR="00174522" w:rsidRPr="00B57845">
        <w:t>, указывается идентификационный код закупки.</w:t>
      </w:r>
    </w:p>
    <w:p w:rsidR="00832B6E" w:rsidRPr="00B57845" w:rsidRDefault="00832B6E" w:rsidP="00832B6E">
      <w:pPr>
        <w:jc w:val="both"/>
        <w:rPr>
          <w:vertAlign w:val="superscript"/>
        </w:rPr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 xml:space="preserve">10 </w:t>
      </w:r>
      <w:r w:rsidRPr="00B57845">
        <w:t xml:space="preserve">Предмет контракта указывается в </w:t>
      </w:r>
      <w:proofErr w:type="gramStart"/>
      <w:r w:rsidRPr="00B57845">
        <w:t>соответствии</w:t>
      </w:r>
      <w:proofErr w:type="gramEnd"/>
      <w:r w:rsidRPr="00B57845">
        <w:t xml:space="preserve"> с документацией о закупке. </w:t>
      </w:r>
    </w:p>
    <w:p w:rsidR="00832B6E" w:rsidRPr="00B57845" w:rsidRDefault="00832B6E" w:rsidP="00832B6E">
      <w:pPr>
        <w:jc w:val="both"/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 xml:space="preserve">11 </w:t>
      </w:r>
      <w:r w:rsidRPr="00B57845">
        <w:t xml:space="preserve">Перечень документов может быть изменен или дополнен в зависимости специфики </w:t>
      </w:r>
      <w:r w:rsidR="00F718AE" w:rsidRPr="00B57845">
        <w:t>выполняемых работ</w:t>
      </w:r>
      <w:r w:rsidRPr="00B57845">
        <w:t>.</w:t>
      </w:r>
    </w:p>
    <w:p w:rsidR="00832B6E" w:rsidRPr="00B57845" w:rsidRDefault="00832B6E" w:rsidP="00832B6E">
      <w:pPr>
        <w:jc w:val="both"/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>12</w:t>
      </w:r>
      <w:proofErr w:type="gramStart"/>
      <w:r w:rsidRPr="00B57845">
        <w:t xml:space="preserve"> У</w:t>
      </w:r>
      <w:proofErr w:type="gramEnd"/>
      <w:r w:rsidRPr="00B57845">
        <w:t>казывается источник финансирования.</w:t>
      </w:r>
    </w:p>
    <w:p w:rsidR="00832B6E" w:rsidRPr="00B57845" w:rsidRDefault="00832B6E" w:rsidP="00832B6E">
      <w:pPr>
        <w:jc w:val="both"/>
      </w:pPr>
    </w:p>
    <w:p w:rsidR="00832B6E" w:rsidRPr="00B57845" w:rsidRDefault="00832B6E" w:rsidP="00832B6E">
      <w:pPr>
        <w:jc w:val="both"/>
      </w:pPr>
      <w:r w:rsidRPr="00B57845">
        <w:rPr>
          <w:vertAlign w:val="superscript"/>
        </w:rPr>
        <w:t xml:space="preserve">13 </w:t>
      </w:r>
      <w:r w:rsidRPr="00B57845">
        <w:t>Раздел контракта может содержать иные положения, вытекающие из характера обязательств по контракту, не противоречащие законодательству Российской Федерации, иным положениям контракта, и с учетом специфики закупки.</w:t>
      </w:r>
    </w:p>
    <w:p w:rsidR="00832B6E" w:rsidRPr="00B57845" w:rsidRDefault="00832B6E" w:rsidP="00832B6E">
      <w:pPr>
        <w:jc w:val="both"/>
      </w:pPr>
    </w:p>
    <w:p w:rsidR="00E60E26" w:rsidRPr="00503CC9" w:rsidRDefault="00832B6E" w:rsidP="00E60E26">
      <w:pPr>
        <w:jc w:val="both"/>
      </w:pPr>
      <w:r w:rsidRPr="00503CC9">
        <w:rPr>
          <w:vertAlign w:val="superscript"/>
        </w:rPr>
        <w:t>14</w:t>
      </w:r>
      <w:proofErr w:type="gramStart"/>
      <w:r w:rsidRPr="00503CC9">
        <w:t xml:space="preserve"> </w:t>
      </w:r>
      <w:r w:rsidR="00E60E26" w:rsidRPr="00503CC9">
        <w:t>В</w:t>
      </w:r>
      <w:proofErr w:type="gramEnd"/>
      <w:r w:rsidR="00E60E26" w:rsidRPr="00503CC9">
        <w:t xml:space="preserve"> соответствии с ч. 13.1 ст. 34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D5218B" w:rsidRPr="00503CC9">
        <w:t>выполненные работы</w:t>
      </w:r>
      <w:r w:rsidR="00E60E26" w:rsidRPr="00503CC9">
        <w:t xml:space="preserve"> должн</w:t>
      </w:r>
      <w:r w:rsidR="00D5218B" w:rsidRPr="00503CC9">
        <w:t>ы</w:t>
      </w:r>
      <w:r w:rsidR="00E60E26" w:rsidRPr="00503CC9">
        <w:t xml:space="preserve"> быть оплачен</w:t>
      </w:r>
      <w:r w:rsidR="00D5218B" w:rsidRPr="00503CC9">
        <w:t>ы</w:t>
      </w:r>
      <w:r w:rsidR="00E60E26" w:rsidRPr="00503CC9">
        <w:t xml:space="preserve"> не более чем в течение </w:t>
      </w:r>
      <w:r w:rsidR="0019729A">
        <w:t xml:space="preserve">7 </w:t>
      </w:r>
      <w:r w:rsidR="00E60E26" w:rsidRPr="00503CC9">
        <w:t>рабочих дней с даты подписания заказчиком документа о приемке.</w:t>
      </w:r>
    </w:p>
    <w:p w:rsidR="0019729A" w:rsidRDefault="0019729A" w:rsidP="00832B6E">
      <w:pPr>
        <w:jc w:val="both"/>
        <w:rPr>
          <w:vertAlign w:val="superscript"/>
        </w:rPr>
      </w:pPr>
    </w:p>
    <w:p w:rsidR="00832B6E" w:rsidRPr="00503CC9" w:rsidRDefault="00832B6E" w:rsidP="00832B6E">
      <w:pPr>
        <w:jc w:val="both"/>
      </w:pPr>
      <w:r w:rsidRPr="00503CC9">
        <w:rPr>
          <w:vertAlign w:val="superscript"/>
        </w:rPr>
        <w:t>15</w:t>
      </w:r>
      <w:r w:rsidRPr="00503CC9">
        <w:t xml:space="preserve">При необходимости указывается вид и (или) реквизиты применяемых нормативных правовых актов. </w:t>
      </w:r>
    </w:p>
    <w:p w:rsidR="00240406" w:rsidRPr="00503CC9" w:rsidRDefault="00240406" w:rsidP="00240406">
      <w:pPr>
        <w:tabs>
          <w:tab w:val="left" w:pos="6100"/>
        </w:tabs>
        <w:jc w:val="both"/>
        <w:rPr>
          <w:vertAlign w:val="superscript"/>
        </w:rPr>
      </w:pPr>
    </w:p>
    <w:p w:rsidR="00E60E26" w:rsidRPr="00503CC9" w:rsidRDefault="00240406" w:rsidP="00E60E26">
      <w:pPr>
        <w:tabs>
          <w:tab w:val="left" w:pos="6100"/>
        </w:tabs>
        <w:jc w:val="both"/>
      </w:pPr>
      <w:r w:rsidRPr="00503CC9">
        <w:rPr>
          <w:vertAlign w:val="superscript"/>
        </w:rPr>
        <w:t>16</w:t>
      </w:r>
      <w:proofErr w:type="gramStart"/>
      <w:r w:rsidRPr="00503CC9">
        <w:t xml:space="preserve"> В</w:t>
      </w:r>
      <w:proofErr w:type="gramEnd"/>
      <w:r w:rsidRPr="00503CC9">
        <w:t xml:space="preserve"> случае осуществления закупки путем проведения </w:t>
      </w:r>
      <w:r w:rsidR="00E60E26" w:rsidRPr="00503CC9">
        <w:t xml:space="preserve">электронного </w:t>
      </w:r>
      <w:r w:rsidRPr="00503CC9">
        <w:t xml:space="preserve">запроса котировок раздел </w:t>
      </w:r>
      <w:r w:rsidR="001241B2" w:rsidRPr="00503CC9">
        <w:t>10</w:t>
      </w:r>
      <w:r w:rsidRPr="00503CC9">
        <w:t xml:space="preserve"> </w:t>
      </w:r>
      <w:r w:rsidR="00E60E26" w:rsidRPr="00503CC9">
        <w:t>контракта включается только при условии установления Заказчиком в извещении требования о предоставлении обеспечения контракта.</w:t>
      </w:r>
    </w:p>
    <w:p w:rsidR="00E60E26" w:rsidRPr="00503CC9" w:rsidRDefault="00E60E26" w:rsidP="00E60E2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3CC9">
        <w:rPr>
          <w:rFonts w:ascii="Times New Roman" w:hAnsi="Times New Roman" w:cs="Times New Roman"/>
          <w:sz w:val="24"/>
          <w:szCs w:val="24"/>
        </w:rPr>
        <w:t>Срок возврата заказчиком поставщику (подрядчику, исполнителю) таких денежных средств не должен превышать тридцать дней с даты исполнения поставщиком (подрядчиком, исполнителем) обязательств, предусмотренных контрактом, а в случае установления заказчиком ограничения, предусмотренного частью 3 статьи 30 Федерального закона от 05.04.2013 N 44-ФЗ "О контрактной системе в сфере закупок товаров, работ, услуг для обеспечения государственных и муниципальных нужд", такой срок не должен превышать</w:t>
      </w:r>
      <w:proofErr w:type="gramEnd"/>
      <w:r w:rsidRPr="00503CC9">
        <w:rPr>
          <w:rFonts w:ascii="Times New Roman" w:hAnsi="Times New Roman" w:cs="Times New Roman"/>
          <w:sz w:val="24"/>
          <w:szCs w:val="24"/>
        </w:rPr>
        <w:t xml:space="preserve"> пятнадцать дней </w:t>
      </w:r>
      <w:proofErr w:type="gramStart"/>
      <w:r w:rsidRPr="00503CC9">
        <w:rPr>
          <w:rFonts w:ascii="Times New Roman" w:hAnsi="Times New Roman" w:cs="Times New Roman"/>
          <w:sz w:val="24"/>
          <w:szCs w:val="24"/>
        </w:rPr>
        <w:t>с даты исполнения</w:t>
      </w:r>
      <w:proofErr w:type="gramEnd"/>
      <w:r w:rsidRPr="00503CC9">
        <w:rPr>
          <w:rFonts w:ascii="Times New Roman" w:hAnsi="Times New Roman" w:cs="Times New Roman"/>
          <w:sz w:val="24"/>
          <w:szCs w:val="24"/>
        </w:rPr>
        <w:t xml:space="preserve"> </w:t>
      </w:r>
      <w:r w:rsidRPr="00503CC9">
        <w:rPr>
          <w:rFonts w:ascii="Times New Roman" w:hAnsi="Times New Roman" w:cs="Times New Roman"/>
          <w:sz w:val="24"/>
          <w:szCs w:val="24"/>
        </w:rPr>
        <w:lastRenderedPageBreak/>
        <w:t>поставщиком (подрядчиком, исполнителем) обязательств, предусмотренных контрактом.</w:t>
      </w:r>
    </w:p>
    <w:p w:rsidR="001241B2" w:rsidRPr="00503CC9" w:rsidRDefault="001241B2" w:rsidP="00E60E26">
      <w:pPr>
        <w:tabs>
          <w:tab w:val="left" w:pos="6100"/>
        </w:tabs>
        <w:jc w:val="both"/>
      </w:pPr>
    </w:p>
    <w:p w:rsidR="00156AF4" w:rsidRPr="00503CC9" w:rsidRDefault="00156AF4" w:rsidP="00156AF4">
      <w:pPr>
        <w:autoSpaceDE w:val="0"/>
        <w:autoSpaceDN w:val="0"/>
        <w:adjustRightInd w:val="0"/>
        <w:jc w:val="both"/>
      </w:pPr>
      <w:proofErr w:type="gramStart"/>
      <w:r w:rsidRPr="00503CC9">
        <w:rPr>
          <w:vertAlign w:val="superscript"/>
        </w:rPr>
        <w:t xml:space="preserve">17  </w:t>
      </w:r>
      <w:r w:rsidRPr="00503CC9">
        <w:t>Р</w:t>
      </w:r>
      <w:r w:rsidRPr="00503CC9">
        <w:rPr>
          <w:rFonts w:eastAsia="Calibri"/>
        </w:rPr>
        <w:t xml:space="preserve">азмер обеспечения устанавливается в процентах от  начальной (максимальной) цены контракта, </w:t>
      </w:r>
      <w:r w:rsidRPr="008B375C">
        <w:rPr>
          <w:b/>
        </w:rPr>
        <w:t>а в случае</w:t>
      </w:r>
      <w:r w:rsidRPr="00503CC9">
        <w:t xml:space="preserve"> установления заказчиком ограничения, предусмотренного частью 3 статьи 30 Федерального закона от 05.04.2013 N 44-ФЗ "О контрактной системе в сфере закупок товаров, работ, услуг для обеспечения государственных и муниципальных нужд", такой размер обеспечения устанавливается в процентах от цены контракта.</w:t>
      </w:r>
      <w:proofErr w:type="gramEnd"/>
    </w:p>
    <w:p w:rsidR="00156AF4" w:rsidRPr="00503CC9" w:rsidRDefault="00156AF4" w:rsidP="00156AF4">
      <w:pPr>
        <w:jc w:val="both"/>
      </w:pPr>
    </w:p>
    <w:p w:rsidR="00156AF4" w:rsidRPr="00503CC9" w:rsidRDefault="00156AF4" w:rsidP="00156AF4">
      <w:pPr>
        <w:jc w:val="both"/>
      </w:pPr>
      <w:r w:rsidRPr="00503CC9">
        <w:rPr>
          <w:vertAlign w:val="superscript"/>
        </w:rPr>
        <w:t xml:space="preserve">18 </w:t>
      </w:r>
      <w:r w:rsidRPr="00503CC9">
        <w:t xml:space="preserve">Срок действия контракта должен формироваться с учетом сроков выполнения работ, а также сроков выполнения иных обязательств по контракту (приемки и оплаты выполненных работ). </w:t>
      </w:r>
    </w:p>
    <w:p w:rsidR="00156AF4" w:rsidRPr="00503CC9" w:rsidRDefault="00156AF4" w:rsidP="00156AF4">
      <w:pPr>
        <w:jc w:val="both"/>
      </w:pPr>
    </w:p>
    <w:p w:rsidR="00156AF4" w:rsidRPr="00503CC9" w:rsidRDefault="00156AF4" w:rsidP="00156AF4">
      <w:pPr>
        <w:jc w:val="both"/>
      </w:pPr>
      <w:r w:rsidRPr="00503CC9">
        <w:rPr>
          <w:vertAlign w:val="superscript"/>
        </w:rPr>
        <w:t xml:space="preserve">19 </w:t>
      </w:r>
      <w:r w:rsidRPr="00503CC9">
        <w:t xml:space="preserve">Условия определены в </w:t>
      </w:r>
      <w:proofErr w:type="gramStart"/>
      <w:r w:rsidRPr="00503CC9">
        <w:t>соответствии</w:t>
      </w:r>
      <w:proofErr w:type="gramEnd"/>
      <w:r w:rsidRPr="00503CC9">
        <w:t xml:space="preserve"> с </w:t>
      </w:r>
      <w:r w:rsidRPr="00503CC9">
        <w:rPr>
          <w:vertAlign w:val="superscript"/>
        </w:rPr>
        <w:t xml:space="preserve"> </w:t>
      </w:r>
      <w:r w:rsidRPr="00503CC9">
        <w:t>письмо от 18.02.2016г.  Министерства экономического развития РФ №324-ЕЕ/Д28и, Федеральной антимонопольной службы №АЦ/9777/16.</w:t>
      </w:r>
    </w:p>
    <w:p w:rsidR="00156AF4" w:rsidRPr="00503CC9" w:rsidRDefault="00156AF4" w:rsidP="00156AF4">
      <w:pPr>
        <w:jc w:val="both"/>
      </w:pPr>
    </w:p>
    <w:p w:rsidR="00156AF4" w:rsidRPr="00643117" w:rsidRDefault="00156AF4" w:rsidP="00156AF4">
      <w:pPr>
        <w:jc w:val="both"/>
      </w:pPr>
      <w:r w:rsidRPr="00503CC9">
        <w:rPr>
          <w:vertAlign w:val="superscript"/>
        </w:rPr>
        <w:t>20</w:t>
      </w:r>
      <w:r w:rsidRPr="00503CC9">
        <w:t xml:space="preserve">Перечень приложений может быть дополнен, в том </w:t>
      </w:r>
      <w:proofErr w:type="gramStart"/>
      <w:r w:rsidRPr="00503CC9">
        <w:t>числе</w:t>
      </w:r>
      <w:proofErr w:type="gramEnd"/>
      <w:r w:rsidRPr="00503CC9">
        <w:t xml:space="preserve"> с учетом специфики выполняемых работ.</w:t>
      </w:r>
      <w:r>
        <w:t xml:space="preserve"> </w:t>
      </w:r>
    </w:p>
    <w:p w:rsidR="00832B6E" w:rsidRDefault="00832B6E" w:rsidP="00B4600E">
      <w:pPr>
        <w:tabs>
          <w:tab w:val="left" w:pos="6100"/>
        </w:tabs>
        <w:jc w:val="both"/>
        <w:rPr>
          <w:b/>
        </w:rPr>
      </w:pPr>
    </w:p>
    <w:sectPr w:rsidR="00832B6E" w:rsidSect="00846E42">
      <w:footerReference w:type="default" r:id="rId35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4F" w:rsidRDefault="00F21C4F" w:rsidP="00925D5F">
      <w:r>
        <w:separator/>
      </w:r>
    </w:p>
  </w:endnote>
  <w:endnote w:type="continuationSeparator" w:id="0">
    <w:p w:rsidR="00F21C4F" w:rsidRDefault="00F21C4F" w:rsidP="0092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F2" w:rsidRDefault="003701F2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3FE">
      <w:rPr>
        <w:noProof/>
      </w:rPr>
      <w:t>2</w:t>
    </w:r>
    <w:r>
      <w:fldChar w:fldCharType="end"/>
    </w:r>
  </w:p>
  <w:p w:rsidR="003701F2" w:rsidRDefault="003701F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4F" w:rsidRDefault="00F21C4F" w:rsidP="00925D5F">
      <w:r>
        <w:separator/>
      </w:r>
    </w:p>
  </w:footnote>
  <w:footnote w:type="continuationSeparator" w:id="0">
    <w:p w:rsidR="00F21C4F" w:rsidRDefault="00F21C4F" w:rsidP="0092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11"/>
    <w:multiLevelType w:val="singleLevel"/>
    <w:tmpl w:val="00000011"/>
    <w:name w:val="WW8Num18"/>
    <w:lvl w:ilvl="0">
      <w:numFmt w:val="bullet"/>
      <w:lvlText w:val="-"/>
      <w:lvlJc w:val="left"/>
      <w:pPr>
        <w:tabs>
          <w:tab w:val="num" w:pos="684"/>
        </w:tabs>
      </w:pPr>
      <w:rPr>
        <w:rFonts w:ascii="Times New Roman" w:hAnsi="Times New Roman"/>
      </w:rPr>
    </w:lvl>
  </w:abstractNum>
  <w:abstractNum w:abstractNumId="5">
    <w:nsid w:val="01716C07"/>
    <w:multiLevelType w:val="multilevel"/>
    <w:tmpl w:val="172A1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2D038B"/>
    <w:multiLevelType w:val="hybridMultilevel"/>
    <w:tmpl w:val="7770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81F24"/>
    <w:multiLevelType w:val="hybridMultilevel"/>
    <w:tmpl w:val="F6941486"/>
    <w:lvl w:ilvl="0" w:tplc="BD6210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8">
    <w:nsid w:val="61AC4B88"/>
    <w:multiLevelType w:val="multilevel"/>
    <w:tmpl w:val="E5EAE1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7CEB23A9"/>
    <w:multiLevelType w:val="multilevel"/>
    <w:tmpl w:val="03DA44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63"/>
    <w:rsid w:val="00011392"/>
    <w:rsid w:val="00020A94"/>
    <w:rsid w:val="00024814"/>
    <w:rsid w:val="00025B39"/>
    <w:rsid w:val="0004137A"/>
    <w:rsid w:val="000704CA"/>
    <w:rsid w:val="000759ED"/>
    <w:rsid w:val="0008720D"/>
    <w:rsid w:val="00090331"/>
    <w:rsid w:val="0009096D"/>
    <w:rsid w:val="000917F7"/>
    <w:rsid w:val="00092DE9"/>
    <w:rsid w:val="00095B55"/>
    <w:rsid w:val="000A7C7C"/>
    <w:rsid w:val="000B39E8"/>
    <w:rsid w:val="000B64E9"/>
    <w:rsid w:val="000C6AA5"/>
    <w:rsid w:val="000D74E0"/>
    <w:rsid w:val="000F4611"/>
    <w:rsid w:val="00102F66"/>
    <w:rsid w:val="00103F8D"/>
    <w:rsid w:val="00106A8B"/>
    <w:rsid w:val="0010717D"/>
    <w:rsid w:val="0010726C"/>
    <w:rsid w:val="001241B2"/>
    <w:rsid w:val="001357E2"/>
    <w:rsid w:val="00151B7D"/>
    <w:rsid w:val="00152617"/>
    <w:rsid w:val="001537ED"/>
    <w:rsid w:val="00156AF4"/>
    <w:rsid w:val="00174522"/>
    <w:rsid w:val="001765E1"/>
    <w:rsid w:val="001770E8"/>
    <w:rsid w:val="0018038B"/>
    <w:rsid w:val="00184E62"/>
    <w:rsid w:val="001929D7"/>
    <w:rsid w:val="0019729A"/>
    <w:rsid w:val="001A56F4"/>
    <w:rsid w:val="001C17DC"/>
    <w:rsid w:val="001C6E20"/>
    <w:rsid w:val="001C7B45"/>
    <w:rsid w:val="001D199B"/>
    <w:rsid w:val="001D2457"/>
    <w:rsid w:val="001D3494"/>
    <w:rsid w:val="001D4ED5"/>
    <w:rsid w:val="001E07EC"/>
    <w:rsid w:val="001E4218"/>
    <w:rsid w:val="001E58D2"/>
    <w:rsid w:val="001E5CFB"/>
    <w:rsid w:val="001F23B5"/>
    <w:rsid w:val="001F25A9"/>
    <w:rsid w:val="001F4FFA"/>
    <w:rsid w:val="001F72E5"/>
    <w:rsid w:val="0020682D"/>
    <w:rsid w:val="0023023D"/>
    <w:rsid w:val="00240406"/>
    <w:rsid w:val="002423C3"/>
    <w:rsid w:val="00242A65"/>
    <w:rsid w:val="002500F3"/>
    <w:rsid w:val="00254FE2"/>
    <w:rsid w:val="00257560"/>
    <w:rsid w:val="00263E93"/>
    <w:rsid w:val="00267418"/>
    <w:rsid w:val="002869B1"/>
    <w:rsid w:val="002878D0"/>
    <w:rsid w:val="002B479B"/>
    <w:rsid w:val="002C70D4"/>
    <w:rsid w:val="002D1ABC"/>
    <w:rsid w:val="002F28C5"/>
    <w:rsid w:val="002F2B43"/>
    <w:rsid w:val="002F63D4"/>
    <w:rsid w:val="00310238"/>
    <w:rsid w:val="00313792"/>
    <w:rsid w:val="00315C07"/>
    <w:rsid w:val="003160CC"/>
    <w:rsid w:val="003160FD"/>
    <w:rsid w:val="0032649E"/>
    <w:rsid w:val="0033119E"/>
    <w:rsid w:val="003332BB"/>
    <w:rsid w:val="00344E4B"/>
    <w:rsid w:val="003501EA"/>
    <w:rsid w:val="003561E1"/>
    <w:rsid w:val="003572CD"/>
    <w:rsid w:val="003601C9"/>
    <w:rsid w:val="003701F2"/>
    <w:rsid w:val="00374561"/>
    <w:rsid w:val="003810EF"/>
    <w:rsid w:val="0038583E"/>
    <w:rsid w:val="00387A3F"/>
    <w:rsid w:val="00391FBF"/>
    <w:rsid w:val="003A176C"/>
    <w:rsid w:val="003B26E4"/>
    <w:rsid w:val="003C1904"/>
    <w:rsid w:val="003C2828"/>
    <w:rsid w:val="003C5B8F"/>
    <w:rsid w:val="003D02D3"/>
    <w:rsid w:val="003D1275"/>
    <w:rsid w:val="003D4471"/>
    <w:rsid w:val="003E4A5A"/>
    <w:rsid w:val="003E522C"/>
    <w:rsid w:val="00400AFE"/>
    <w:rsid w:val="00411993"/>
    <w:rsid w:val="00417794"/>
    <w:rsid w:val="0042148C"/>
    <w:rsid w:val="004268FA"/>
    <w:rsid w:val="00427B6A"/>
    <w:rsid w:val="004378FA"/>
    <w:rsid w:val="00442195"/>
    <w:rsid w:val="004838C8"/>
    <w:rsid w:val="00484131"/>
    <w:rsid w:val="00490DEC"/>
    <w:rsid w:val="00491776"/>
    <w:rsid w:val="00491EA6"/>
    <w:rsid w:val="004A0CB1"/>
    <w:rsid w:val="004A48C8"/>
    <w:rsid w:val="004A6A25"/>
    <w:rsid w:val="004A7E82"/>
    <w:rsid w:val="004B5C78"/>
    <w:rsid w:val="004C1820"/>
    <w:rsid w:val="004C6F26"/>
    <w:rsid w:val="004D25F2"/>
    <w:rsid w:val="004D3787"/>
    <w:rsid w:val="004E5BC0"/>
    <w:rsid w:val="00503CC9"/>
    <w:rsid w:val="00510379"/>
    <w:rsid w:val="00521EDF"/>
    <w:rsid w:val="00523076"/>
    <w:rsid w:val="00542382"/>
    <w:rsid w:val="005452DE"/>
    <w:rsid w:val="0055096A"/>
    <w:rsid w:val="0056352E"/>
    <w:rsid w:val="00577578"/>
    <w:rsid w:val="005924A7"/>
    <w:rsid w:val="005A0EB4"/>
    <w:rsid w:val="005B6D13"/>
    <w:rsid w:val="005B7AA9"/>
    <w:rsid w:val="005C6AA6"/>
    <w:rsid w:val="005E769B"/>
    <w:rsid w:val="005E7900"/>
    <w:rsid w:val="005F48B4"/>
    <w:rsid w:val="00602DB8"/>
    <w:rsid w:val="00612779"/>
    <w:rsid w:val="00612934"/>
    <w:rsid w:val="00612BFA"/>
    <w:rsid w:val="00617896"/>
    <w:rsid w:val="00620887"/>
    <w:rsid w:val="00624F42"/>
    <w:rsid w:val="00627D98"/>
    <w:rsid w:val="00631183"/>
    <w:rsid w:val="00632A25"/>
    <w:rsid w:val="00647CC3"/>
    <w:rsid w:val="00671610"/>
    <w:rsid w:val="00671A51"/>
    <w:rsid w:val="00671D0B"/>
    <w:rsid w:val="00672954"/>
    <w:rsid w:val="006806C1"/>
    <w:rsid w:val="00684762"/>
    <w:rsid w:val="0069770D"/>
    <w:rsid w:val="006A06DB"/>
    <w:rsid w:val="006A6B0E"/>
    <w:rsid w:val="006B4999"/>
    <w:rsid w:val="006C7515"/>
    <w:rsid w:val="006D0F84"/>
    <w:rsid w:val="006D378B"/>
    <w:rsid w:val="006E06A0"/>
    <w:rsid w:val="006E7C48"/>
    <w:rsid w:val="006F4D93"/>
    <w:rsid w:val="007027DF"/>
    <w:rsid w:val="0071469E"/>
    <w:rsid w:val="00750496"/>
    <w:rsid w:val="00750B81"/>
    <w:rsid w:val="00752565"/>
    <w:rsid w:val="00754E86"/>
    <w:rsid w:val="00757DF3"/>
    <w:rsid w:val="00773951"/>
    <w:rsid w:val="00785458"/>
    <w:rsid w:val="00787198"/>
    <w:rsid w:val="00787CD4"/>
    <w:rsid w:val="007967CD"/>
    <w:rsid w:val="007B32B6"/>
    <w:rsid w:val="007B4E73"/>
    <w:rsid w:val="007B7C91"/>
    <w:rsid w:val="007D5C85"/>
    <w:rsid w:val="007E0A0B"/>
    <w:rsid w:val="007E34A7"/>
    <w:rsid w:val="007E39CF"/>
    <w:rsid w:val="007F2760"/>
    <w:rsid w:val="007F7366"/>
    <w:rsid w:val="00806106"/>
    <w:rsid w:val="00823BDE"/>
    <w:rsid w:val="008278FE"/>
    <w:rsid w:val="00831BC9"/>
    <w:rsid w:val="00832B6E"/>
    <w:rsid w:val="008421A5"/>
    <w:rsid w:val="00846E42"/>
    <w:rsid w:val="00854A9A"/>
    <w:rsid w:val="008767B6"/>
    <w:rsid w:val="00880115"/>
    <w:rsid w:val="0088034B"/>
    <w:rsid w:val="00886AFD"/>
    <w:rsid w:val="00887C8B"/>
    <w:rsid w:val="00894DD3"/>
    <w:rsid w:val="008A5E1C"/>
    <w:rsid w:val="008B375C"/>
    <w:rsid w:val="008C419B"/>
    <w:rsid w:val="008C6863"/>
    <w:rsid w:val="008D1123"/>
    <w:rsid w:val="008E3853"/>
    <w:rsid w:val="008F1CA4"/>
    <w:rsid w:val="008F2C96"/>
    <w:rsid w:val="00903ADD"/>
    <w:rsid w:val="009071D9"/>
    <w:rsid w:val="009073FE"/>
    <w:rsid w:val="00907B24"/>
    <w:rsid w:val="00915633"/>
    <w:rsid w:val="00925D5F"/>
    <w:rsid w:val="00932201"/>
    <w:rsid w:val="009479C3"/>
    <w:rsid w:val="00952F64"/>
    <w:rsid w:val="0096048F"/>
    <w:rsid w:val="00970805"/>
    <w:rsid w:val="009711E7"/>
    <w:rsid w:val="00971D1A"/>
    <w:rsid w:val="009822D1"/>
    <w:rsid w:val="00982DDA"/>
    <w:rsid w:val="00985EAA"/>
    <w:rsid w:val="009A373E"/>
    <w:rsid w:val="009B135F"/>
    <w:rsid w:val="009B5CAA"/>
    <w:rsid w:val="009C437D"/>
    <w:rsid w:val="009C6289"/>
    <w:rsid w:val="009D0552"/>
    <w:rsid w:val="009D1311"/>
    <w:rsid w:val="009F1309"/>
    <w:rsid w:val="00A25FE6"/>
    <w:rsid w:val="00A27129"/>
    <w:rsid w:val="00A277BC"/>
    <w:rsid w:val="00A47F85"/>
    <w:rsid w:val="00A542A1"/>
    <w:rsid w:val="00A5492E"/>
    <w:rsid w:val="00A64025"/>
    <w:rsid w:val="00A75F43"/>
    <w:rsid w:val="00A80782"/>
    <w:rsid w:val="00A95F6B"/>
    <w:rsid w:val="00AA3F41"/>
    <w:rsid w:val="00AA6ED7"/>
    <w:rsid w:val="00AB0D55"/>
    <w:rsid w:val="00AC3C2D"/>
    <w:rsid w:val="00AC431E"/>
    <w:rsid w:val="00AD0978"/>
    <w:rsid w:val="00AD3446"/>
    <w:rsid w:val="00AD526D"/>
    <w:rsid w:val="00AE54A2"/>
    <w:rsid w:val="00AF0497"/>
    <w:rsid w:val="00AF13BF"/>
    <w:rsid w:val="00AF6989"/>
    <w:rsid w:val="00B100E5"/>
    <w:rsid w:val="00B21F7B"/>
    <w:rsid w:val="00B27285"/>
    <w:rsid w:val="00B40CFA"/>
    <w:rsid w:val="00B4600E"/>
    <w:rsid w:val="00B57845"/>
    <w:rsid w:val="00B57AA0"/>
    <w:rsid w:val="00B634C8"/>
    <w:rsid w:val="00B72F13"/>
    <w:rsid w:val="00B74085"/>
    <w:rsid w:val="00B8497C"/>
    <w:rsid w:val="00B853AE"/>
    <w:rsid w:val="00B85CB0"/>
    <w:rsid w:val="00B905C8"/>
    <w:rsid w:val="00BA20CC"/>
    <w:rsid w:val="00BA4329"/>
    <w:rsid w:val="00BA5C4F"/>
    <w:rsid w:val="00BA6944"/>
    <w:rsid w:val="00BC0411"/>
    <w:rsid w:val="00BC2655"/>
    <w:rsid w:val="00BE6D57"/>
    <w:rsid w:val="00BF2A93"/>
    <w:rsid w:val="00C06548"/>
    <w:rsid w:val="00C11D7B"/>
    <w:rsid w:val="00C167BC"/>
    <w:rsid w:val="00C3117B"/>
    <w:rsid w:val="00C34121"/>
    <w:rsid w:val="00C43CC2"/>
    <w:rsid w:val="00C523B7"/>
    <w:rsid w:val="00C54921"/>
    <w:rsid w:val="00C57B48"/>
    <w:rsid w:val="00C624C5"/>
    <w:rsid w:val="00C76FFC"/>
    <w:rsid w:val="00C83F0D"/>
    <w:rsid w:val="00C92E1E"/>
    <w:rsid w:val="00CA1F7C"/>
    <w:rsid w:val="00CA671C"/>
    <w:rsid w:val="00CB048A"/>
    <w:rsid w:val="00CC423A"/>
    <w:rsid w:val="00CD04A1"/>
    <w:rsid w:val="00CF0864"/>
    <w:rsid w:val="00CF103E"/>
    <w:rsid w:val="00CF1DF8"/>
    <w:rsid w:val="00D253F4"/>
    <w:rsid w:val="00D332DB"/>
    <w:rsid w:val="00D42E97"/>
    <w:rsid w:val="00D4775C"/>
    <w:rsid w:val="00D5218B"/>
    <w:rsid w:val="00D57F00"/>
    <w:rsid w:val="00D61407"/>
    <w:rsid w:val="00D64D31"/>
    <w:rsid w:val="00D824EE"/>
    <w:rsid w:val="00D839A1"/>
    <w:rsid w:val="00D90FA5"/>
    <w:rsid w:val="00DB1E2A"/>
    <w:rsid w:val="00DB63F0"/>
    <w:rsid w:val="00DC183B"/>
    <w:rsid w:val="00DC23D0"/>
    <w:rsid w:val="00DC3ED8"/>
    <w:rsid w:val="00DC4601"/>
    <w:rsid w:val="00DD1894"/>
    <w:rsid w:val="00DD46B7"/>
    <w:rsid w:val="00DE6967"/>
    <w:rsid w:val="00DF6B01"/>
    <w:rsid w:val="00E05B3C"/>
    <w:rsid w:val="00E173B1"/>
    <w:rsid w:val="00E22F1B"/>
    <w:rsid w:val="00E2704F"/>
    <w:rsid w:val="00E36AF6"/>
    <w:rsid w:val="00E37FB7"/>
    <w:rsid w:val="00E45B5D"/>
    <w:rsid w:val="00E470A0"/>
    <w:rsid w:val="00E56685"/>
    <w:rsid w:val="00E60E26"/>
    <w:rsid w:val="00E76894"/>
    <w:rsid w:val="00E961D4"/>
    <w:rsid w:val="00E961FA"/>
    <w:rsid w:val="00EA7024"/>
    <w:rsid w:val="00EB2D1B"/>
    <w:rsid w:val="00EB63A0"/>
    <w:rsid w:val="00ED7A97"/>
    <w:rsid w:val="00EE1A35"/>
    <w:rsid w:val="00EF0BE0"/>
    <w:rsid w:val="00EF0E87"/>
    <w:rsid w:val="00EF0F1E"/>
    <w:rsid w:val="00EF24A3"/>
    <w:rsid w:val="00EF50C4"/>
    <w:rsid w:val="00F0328B"/>
    <w:rsid w:val="00F128BF"/>
    <w:rsid w:val="00F1302F"/>
    <w:rsid w:val="00F14096"/>
    <w:rsid w:val="00F16083"/>
    <w:rsid w:val="00F16FE0"/>
    <w:rsid w:val="00F21C4F"/>
    <w:rsid w:val="00F32E64"/>
    <w:rsid w:val="00F34D66"/>
    <w:rsid w:val="00F41565"/>
    <w:rsid w:val="00F419AC"/>
    <w:rsid w:val="00F44F81"/>
    <w:rsid w:val="00F45B61"/>
    <w:rsid w:val="00F675D6"/>
    <w:rsid w:val="00F718AE"/>
    <w:rsid w:val="00F74DE7"/>
    <w:rsid w:val="00F81D82"/>
    <w:rsid w:val="00F837AD"/>
    <w:rsid w:val="00F91956"/>
    <w:rsid w:val="00FA3E2B"/>
    <w:rsid w:val="00FB3459"/>
    <w:rsid w:val="00FB3E6C"/>
    <w:rsid w:val="00FB6E0F"/>
    <w:rsid w:val="00FC43BF"/>
    <w:rsid w:val="00FC7425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2565"/>
    <w:pPr>
      <w:keepNext/>
      <w:suppressAutoHyphens w:val="0"/>
      <w:ind w:firstLine="798"/>
      <w:outlineLvl w:val="0"/>
    </w:pPr>
    <w:rPr>
      <w:b/>
      <w:b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iceouttxt">
    <w:name w:val="iceouttx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Pr>
      <w:szCs w:val="20"/>
    </w:rPr>
  </w:style>
  <w:style w:type="paragraph" w:customStyle="1" w:styleId="14">
    <w:name w:val="Обычный1"/>
    <w:pPr>
      <w:widowControl w:val="0"/>
      <w:suppressAutoHyphens/>
      <w:snapToGrid w:val="0"/>
      <w:spacing w:line="276" w:lineRule="auto"/>
      <w:ind w:firstLine="700"/>
    </w:pPr>
    <w:rPr>
      <w:lang w:eastAsia="ar-SA"/>
    </w:rPr>
  </w:style>
  <w:style w:type="paragraph" w:customStyle="1" w:styleId="a7">
    <w:name w:val="Знак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8">
    <w:name w:val="Содержимое врезки"/>
    <w:basedOn w:val="a5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925D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25D5F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25D5F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C41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419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basedOn w:val="a"/>
    <w:rsid w:val="00752565"/>
    <w:pPr>
      <w:suppressAutoHyphens w:val="0"/>
      <w:ind w:firstLine="709"/>
      <w:jc w:val="both"/>
    </w:pPr>
    <w:rPr>
      <w:rFonts w:ascii="Courier New" w:hAnsi="Courier New"/>
      <w:color w:val="000000"/>
      <w:sz w:val="28"/>
      <w:szCs w:val="20"/>
      <w:lang w:eastAsia="ru-RU"/>
    </w:rPr>
  </w:style>
  <w:style w:type="character" w:customStyle="1" w:styleId="10">
    <w:name w:val="Заголовок 1 Знак"/>
    <w:link w:val="1"/>
    <w:rsid w:val="00752565"/>
    <w:rPr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C06548"/>
    <w:rPr>
      <w:rFonts w:ascii="Arial" w:hAnsi="Arial" w:cs="Arial"/>
      <w:sz w:val="22"/>
      <w:szCs w:val="22"/>
      <w:lang w:eastAsia="en-US"/>
    </w:rPr>
  </w:style>
  <w:style w:type="paragraph" w:customStyle="1" w:styleId="ConsNormal0">
    <w:name w:val="ConsNormal"/>
    <w:link w:val="ConsNormal"/>
    <w:rsid w:val="00C065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rsid w:val="00C06548"/>
  </w:style>
  <w:style w:type="paragraph" w:styleId="af1">
    <w:name w:val="List Paragraph"/>
    <w:basedOn w:val="a"/>
    <w:uiPriority w:val="34"/>
    <w:qFormat/>
    <w:rsid w:val="00D42E97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paragraph" w:styleId="af2">
    <w:name w:val="Plain Text"/>
    <w:basedOn w:val="a"/>
    <w:link w:val="af3"/>
    <w:rsid w:val="00671A5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rsid w:val="00671A51"/>
    <w:rPr>
      <w:rFonts w:ascii="Courier New" w:hAnsi="Courier New" w:cs="Courier New"/>
    </w:rPr>
  </w:style>
  <w:style w:type="character" w:customStyle="1" w:styleId="ConsNonformat">
    <w:name w:val="ConsNonformat Знак"/>
    <w:link w:val="ConsNonformat0"/>
    <w:locked/>
    <w:rsid w:val="0038583E"/>
    <w:rPr>
      <w:rFonts w:ascii="Courier New" w:hAnsi="Courier New" w:cs="Courier New"/>
      <w:snapToGrid w:val="0"/>
      <w:sz w:val="22"/>
      <w:szCs w:val="22"/>
      <w:lang w:eastAsia="en-US"/>
    </w:rPr>
  </w:style>
  <w:style w:type="paragraph" w:customStyle="1" w:styleId="ConsNonformat0">
    <w:name w:val="ConsNonformat"/>
    <w:link w:val="ConsNonformat"/>
    <w:rsid w:val="0038583E"/>
    <w:pPr>
      <w:widowControl w:val="0"/>
      <w:snapToGrid w:val="0"/>
    </w:pPr>
    <w:rPr>
      <w:rFonts w:ascii="Courier New" w:hAnsi="Courier New" w:cs="Courier New"/>
      <w:snapToGrid w:val="0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qFormat/>
    <w:locked/>
    <w:rsid w:val="00F34D66"/>
    <w:rPr>
      <w:rFonts w:ascii="Arial" w:hAnsi="Arial" w:cs="Arial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F34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B72F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uiPriority w:val="99"/>
    <w:semiHidden/>
    <w:unhideWhenUsed/>
    <w:rsid w:val="001357E2"/>
    <w:rPr>
      <w:color w:val="0000FF"/>
      <w:u w:val="single"/>
    </w:rPr>
  </w:style>
  <w:style w:type="character" w:customStyle="1" w:styleId="blk1">
    <w:name w:val="blk1"/>
    <w:rsid w:val="001357E2"/>
    <w:rPr>
      <w:vanish w:val="0"/>
      <w:webHidden w:val="0"/>
      <w:specVanish w:val="0"/>
    </w:rPr>
  </w:style>
  <w:style w:type="character" w:customStyle="1" w:styleId="30">
    <w:name w:val="Заголовок 3 Знак"/>
    <w:link w:val="3"/>
    <w:uiPriority w:val="9"/>
    <w:semiHidden/>
    <w:rsid w:val="00503CC9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2565"/>
    <w:pPr>
      <w:keepNext/>
      <w:suppressAutoHyphens w:val="0"/>
      <w:ind w:firstLine="798"/>
      <w:outlineLvl w:val="0"/>
    </w:pPr>
    <w:rPr>
      <w:b/>
      <w:b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iceouttxt">
    <w:name w:val="iceouttx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Pr>
      <w:szCs w:val="20"/>
    </w:rPr>
  </w:style>
  <w:style w:type="paragraph" w:customStyle="1" w:styleId="14">
    <w:name w:val="Обычный1"/>
    <w:pPr>
      <w:widowControl w:val="0"/>
      <w:suppressAutoHyphens/>
      <w:snapToGrid w:val="0"/>
      <w:spacing w:line="276" w:lineRule="auto"/>
      <w:ind w:firstLine="700"/>
    </w:pPr>
    <w:rPr>
      <w:lang w:eastAsia="ar-SA"/>
    </w:rPr>
  </w:style>
  <w:style w:type="paragraph" w:customStyle="1" w:styleId="a7">
    <w:name w:val="Знак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8">
    <w:name w:val="Содержимое врезки"/>
    <w:basedOn w:val="a5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925D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25D5F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25D5F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C41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419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basedOn w:val="a"/>
    <w:rsid w:val="00752565"/>
    <w:pPr>
      <w:suppressAutoHyphens w:val="0"/>
      <w:ind w:firstLine="709"/>
      <w:jc w:val="both"/>
    </w:pPr>
    <w:rPr>
      <w:rFonts w:ascii="Courier New" w:hAnsi="Courier New"/>
      <w:color w:val="000000"/>
      <w:sz w:val="28"/>
      <w:szCs w:val="20"/>
      <w:lang w:eastAsia="ru-RU"/>
    </w:rPr>
  </w:style>
  <w:style w:type="character" w:customStyle="1" w:styleId="10">
    <w:name w:val="Заголовок 1 Знак"/>
    <w:link w:val="1"/>
    <w:rsid w:val="00752565"/>
    <w:rPr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C06548"/>
    <w:rPr>
      <w:rFonts w:ascii="Arial" w:hAnsi="Arial" w:cs="Arial"/>
      <w:sz w:val="22"/>
      <w:szCs w:val="22"/>
      <w:lang w:eastAsia="en-US"/>
    </w:rPr>
  </w:style>
  <w:style w:type="paragraph" w:customStyle="1" w:styleId="ConsNormal0">
    <w:name w:val="ConsNormal"/>
    <w:link w:val="ConsNormal"/>
    <w:rsid w:val="00C065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rsid w:val="00C06548"/>
  </w:style>
  <w:style w:type="paragraph" w:styleId="af1">
    <w:name w:val="List Paragraph"/>
    <w:basedOn w:val="a"/>
    <w:uiPriority w:val="34"/>
    <w:qFormat/>
    <w:rsid w:val="00D42E97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paragraph" w:styleId="af2">
    <w:name w:val="Plain Text"/>
    <w:basedOn w:val="a"/>
    <w:link w:val="af3"/>
    <w:rsid w:val="00671A5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rsid w:val="00671A51"/>
    <w:rPr>
      <w:rFonts w:ascii="Courier New" w:hAnsi="Courier New" w:cs="Courier New"/>
    </w:rPr>
  </w:style>
  <w:style w:type="character" w:customStyle="1" w:styleId="ConsNonformat">
    <w:name w:val="ConsNonformat Знак"/>
    <w:link w:val="ConsNonformat0"/>
    <w:locked/>
    <w:rsid w:val="0038583E"/>
    <w:rPr>
      <w:rFonts w:ascii="Courier New" w:hAnsi="Courier New" w:cs="Courier New"/>
      <w:snapToGrid w:val="0"/>
      <w:sz w:val="22"/>
      <w:szCs w:val="22"/>
      <w:lang w:eastAsia="en-US"/>
    </w:rPr>
  </w:style>
  <w:style w:type="paragraph" w:customStyle="1" w:styleId="ConsNonformat0">
    <w:name w:val="ConsNonformat"/>
    <w:link w:val="ConsNonformat"/>
    <w:rsid w:val="0038583E"/>
    <w:pPr>
      <w:widowControl w:val="0"/>
      <w:snapToGrid w:val="0"/>
    </w:pPr>
    <w:rPr>
      <w:rFonts w:ascii="Courier New" w:hAnsi="Courier New" w:cs="Courier New"/>
      <w:snapToGrid w:val="0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qFormat/>
    <w:locked/>
    <w:rsid w:val="00F34D66"/>
    <w:rPr>
      <w:rFonts w:ascii="Arial" w:hAnsi="Arial" w:cs="Arial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F34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B72F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uiPriority w:val="99"/>
    <w:semiHidden/>
    <w:unhideWhenUsed/>
    <w:rsid w:val="001357E2"/>
    <w:rPr>
      <w:color w:val="0000FF"/>
      <w:u w:val="single"/>
    </w:rPr>
  </w:style>
  <w:style w:type="character" w:customStyle="1" w:styleId="blk1">
    <w:name w:val="blk1"/>
    <w:rsid w:val="001357E2"/>
    <w:rPr>
      <w:vanish w:val="0"/>
      <w:webHidden w:val="0"/>
      <w:specVanish w:val="0"/>
    </w:rPr>
  </w:style>
  <w:style w:type="character" w:customStyle="1" w:styleId="30">
    <w:name w:val="Заголовок 3 Знак"/>
    <w:link w:val="3"/>
    <w:uiPriority w:val="9"/>
    <w:semiHidden/>
    <w:rsid w:val="00503CC9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2FDA015590AC8147A173B8E04C30DCB881F9231971098DDC684BF9425C45F355ED7A1CEFEC3FB8B0188D3DA1A57F324532DFEF7908OEc9L" TargetMode="External"/><Relationship Id="rId18" Type="http://schemas.openxmlformats.org/officeDocument/2006/relationships/hyperlink" Target="consultantplus://offline/ref=71D6E9C8BD36992EF29FA6CB769215C9F4216116801EE5D3482A55B5F5040A2BBBE20B0595B7EB7C0F602D1BE73CE8F4BB06499C9EAD6AJ0G" TargetMode="External"/><Relationship Id="rId26" Type="http://schemas.openxmlformats.org/officeDocument/2006/relationships/hyperlink" Target="consultantplus://offline/ref=71D6E9C8BD36992EF29FA6CB769215C9F4216116801EE5D3482A55B5F5040A2BBBE20B0593B2E1735F3A3D1FAE69EDEAB31F579980ADA1BD67J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D53A7675616AF08B9194E6A12ABC12EB333998C2AA3BEF7C96D4FFB1CB0A6ACC42232F14490225D87D9BD8E69E6337CB1F3386C210494FwC11K" TargetMode="External"/><Relationship Id="rId34" Type="http://schemas.openxmlformats.org/officeDocument/2006/relationships/hyperlink" Target="consultantplus://offline/ref=71D6E9C8BD36992EF29FA6CB769215C9F4216116801EE5D3482A55B5F5040A2BBBE20B0595B7EB7C0F602D1BE73CE8F4BB06499C9EAD6AJ0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2FDA015590AC8147A173B8E04C30DCB881F9231971098DDC684BF9425C45F355ED7A1CEFEC30B8B0188D3DA1A57F324532DFEF7908OEc9L" TargetMode="External"/><Relationship Id="rId17" Type="http://schemas.openxmlformats.org/officeDocument/2006/relationships/hyperlink" Target="consultantplus://offline/ref=ECB6DEC0BD235260C28B2515F26EE5353905ED7E010DC169A1C8A68F3511EA59BA04BC60707DA3217A21E8F0CAC54E902C0F225D198C290Ez3LCI" TargetMode="External"/><Relationship Id="rId25" Type="http://schemas.openxmlformats.org/officeDocument/2006/relationships/hyperlink" Target="consultantplus://offline/ref=71D6E9C8BD36992EF29FA6CB769215C9F4216116801EE5D3482A55B5F5040A2BBBE20B0594B3EB7C0F602D1BE73CE8F4BB06499C9EAD6AJ0G" TargetMode="External"/><Relationship Id="rId33" Type="http://schemas.openxmlformats.org/officeDocument/2006/relationships/hyperlink" Target="consultantplus://offline/ref=71D6E9C8BD36992EF29FA6CB769215C9F4216116801EE5D3482A55B5F5040A2BBBE20B0593B3E6745C3A3D1FAE69EDEAB31F579980ADA1BD67J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B6DEC0BD235260C28B2515F26EE5353905ED7E010DC169A1C8A68F3511EA59BA04BC647677F470377FB1A1868E42913A13235Ez0L6I" TargetMode="External"/><Relationship Id="rId20" Type="http://schemas.openxmlformats.org/officeDocument/2006/relationships/hyperlink" Target="consultantplus://offline/ref=C7E1DFC618B7BB9AA7C46BF6C53C25835778E170A43880DA24C27D1A7B07D5F7EEE2A12F9CEDCDE2595A8F682F860D0F8C71B8149B47904FN8k6K" TargetMode="External"/><Relationship Id="rId29" Type="http://schemas.openxmlformats.org/officeDocument/2006/relationships/hyperlink" Target="consultantplus://offline/ref=ECB6DEC0BD235260C28B2515F26EE5353905ED7E010DC169A1C8A68F3511EA59BA04BC60707DA3217A21E8F0CAC54E902C0F225D198C290Ez3L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6303&amp;dst=100254" TargetMode="External"/><Relationship Id="rId24" Type="http://schemas.openxmlformats.org/officeDocument/2006/relationships/hyperlink" Target="consultantplus://offline/ref=63818DB77CD21B860626910353B1AFD4076F4A62AD3A745D01A303B1532E1457AE4E2CEE48650E773199F1E3C653BDF95636550D3222F2E5i4L5L" TargetMode="External"/><Relationship Id="rId32" Type="http://schemas.openxmlformats.org/officeDocument/2006/relationships/hyperlink" Target="consultantplus://offline/ref=71D6E9C8BD36992EF29FA6CB769215C9F4216116801EE5D3482A55B5F5040A2BBBE20B0594B3EB7C0F602D1BE73CE8F4BB06499C9EAD6AJ0G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2FDA015590AC8147A173B8E04C30DCB881F9231971098DDC684BF9425C45F355ED7A1CECE631B8B0188D3DA1A57F324532DFEF7908OEc9L" TargetMode="External"/><Relationship Id="rId23" Type="http://schemas.openxmlformats.org/officeDocument/2006/relationships/hyperlink" Target="consultantplus://offline/ref=4EDA5EE35FE8F67E36FA6AAAF9CC5FFCC11DB79CA54341A30113627E5B468A9E8026663C4C96553C1051BC52E6U9ABL" TargetMode="External"/><Relationship Id="rId28" Type="http://schemas.openxmlformats.org/officeDocument/2006/relationships/hyperlink" Target="consultantplus://offline/ref=ECB6DEC0BD235260C28B2515F26EE5353905ED7E010DC169A1C8A68F3511EA59BA04BC647677F470377FB1A1868E42913A13235Ez0L6I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6303&amp;dst=100168" TargetMode="External"/><Relationship Id="rId19" Type="http://schemas.openxmlformats.org/officeDocument/2006/relationships/hyperlink" Target="consultantplus://offline/ref=C7E1DFC618B7BB9AA7C46BF6C53C25835778E170A43880DA24C27D1A7B07D5F7EEE2A12F9CEDCDE4535A8F682F860D0F8C71B8149B47904FN8k6K" TargetMode="External"/><Relationship Id="rId31" Type="http://schemas.openxmlformats.org/officeDocument/2006/relationships/hyperlink" Target="consultantplus://offline/ref=71D6E9C8BD36992EF29FA6CB769215C9F4216116801EE5D3482A55B5F5040A2BBBE20B0593B2E6705F3A3D1FAE69EDEAB31F579980ADA1BD67J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BFE415F6020B7EB2474BBAF9D7EEA7F9374B93951A2F7CFF1306A00250D1B1CC28D50E13E3EB88nDq5H" TargetMode="External"/><Relationship Id="rId14" Type="http://schemas.openxmlformats.org/officeDocument/2006/relationships/hyperlink" Target="consultantplus://offline/ref=C72FDA015590AC8147A173B8E04C30DCB881F9231971098DDC684BF9425C45F355ED7A1CEFED37B8B0188D3DA1A57F324532DFEF7908OEc9L" TargetMode="External"/><Relationship Id="rId22" Type="http://schemas.openxmlformats.org/officeDocument/2006/relationships/hyperlink" Target="consultantplus://offline/ref=C00C2E42D9F554F26769BF83E6F302CFD9A18001B10543CE4E1E6C7BF8BFA12CBDEFF678DF32BFA2D867FE8D76oDSFG" TargetMode="External"/><Relationship Id="rId27" Type="http://schemas.openxmlformats.org/officeDocument/2006/relationships/hyperlink" Target="consultantplus://offline/ref=71D6E9C8BD36992EF29FA6CB769215C9F4216116801EE5D3482A55B5F5040A2BBBE20B0593B3E6745C3A3D1FAE69EDEAB31F579980ADA1BD67J7G" TargetMode="External"/><Relationship Id="rId30" Type="http://schemas.openxmlformats.org/officeDocument/2006/relationships/hyperlink" Target="consultantplus://offline/ref=71D6E9C8BD36992EF29FA6CB769215C9F4216116801EE5D3482A55B5F5040A2BBBE20B0590B1EA7C0F602D1BE73CE8F4BB06499C9EAD6AJ0G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94F4-1B61-4734-AB65-4B840375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9347</Words>
  <Characters>53279</Characters>
  <Application>Microsoft Office Word</Application>
  <DocSecurity>0</DocSecurity>
  <Lines>443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112 – ОМС</vt:lpstr>
    </vt:vector>
  </TitlesOfParts>
  <Company>Администрация г.Таганрога</Company>
  <LinksUpToDate>false</LinksUpToDate>
  <CharactersWithSpaces>62501</CharactersWithSpaces>
  <SharedDoc>false</SharedDoc>
  <HLinks>
    <vt:vector size="198" baseType="variant">
      <vt:variant>
        <vt:i4>7733305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consultantplus://offline/ref=71D6E9C8BD36992EF29FA6CB769215C9F4216116801EE5D3482A55B5F5040A2BBBE20B0595B7EB7C0F602D1BE73CE8F4BB06499C9EAD6AJ0G</vt:lpwstr>
      </vt:variant>
      <vt:variant>
        <vt:lpwstr/>
      </vt:variant>
      <vt:variant>
        <vt:i4>7798893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consultantplus://offline/ref=71D6E9C8BD36992EF29FA6CB769215C9F4216116801EE5D3482A55B5F5040A2BBBE20B0593B3E6745C3A3D1FAE69EDEAB31F579980ADA1BD67J7G</vt:lpwstr>
      </vt:variant>
      <vt:variant>
        <vt:lpwstr/>
      </vt:variant>
      <vt:variant>
        <vt:i4>7733308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consultantplus://offline/ref=71D6E9C8BD36992EF29FA6CB769215C9F4216116801EE5D3482A55B5F5040A2BBBE20B0594B3EB7C0F602D1BE73CE8F4BB06499C9EAD6AJ0G</vt:lpwstr>
      </vt:variant>
      <vt:variant>
        <vt:lpwstr/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196673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P310</vt:lpwstr>
      </vt:variant>
      <vt:variant>
        <vt:i4>655432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131137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P311</vt:lpwstr>
      </vt:variant>
      <vt:variant>
        <vt:i4>196673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P310</vt:lpwstr>
      </vt:variant>
      <vt:variant>
        <vt:i4>65607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7798893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consultantplus://offline/ref=71D6E9C8BD36992EF29FA6CB769215C9F4216116801EE5D3482A55B5F5040A2BBBE20B0593B2E6705F3A3D1FAE69EDEAB31F579980ADA1BD67J7G</vt:lpwstr>
      </vt:variant>
      <vt:variant>
        <vt:lpwstr/>
      </vt:variant>
      <vt:variant>
        <vt:i4>7733305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consultantplus://offline/ref=71D6E9C8BD36992EF29FA6CB769215C9F4216116801EE5D3482A55B5F5040A2BBBE20B0590B1EA7C0F602D1BE73CE8F4BB06499C9EAD6AJ0G</vt:lpwstr>
      </vt:variant>
      <vt:variant>
        <vt:lpwstr/>
      </vt:variant>
      <vt:variant>
        <vt:i4>7012458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consultantplus://offline/ref=ECB6DEC0BD235260C28B2515F26EE5353905ED7E010DC169A1C8A68F3511EA59BA04BC60707DA3217A21E8F0CAC54E902C0F225D198C290Ez3LCI</vt:lpwstr>
      </vt:variant>
      <vt:variant>
        <vt:lpwstr/>
      </vt:variant>
      <vt:variant>
        <vt:i4>6488162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consultantplus://offline/ref=ECB6DEC0BD235260C28B2515F26EE5353905ED7E010DC169A1C8A68F3511EA59BA04BC647677F470377FB1A1868E42913A13235Ez0L6I</vt:lpwstr>
      </vt:variant>
      <vt:variant>
        <vt:lpwstr/>
      </vt:variant>
      <vt:variant>
        <vt:i4>7798893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consultantplus://offline/ref=71D6E9C8BD36992EF29FA6CB769215C9F4216116801EE5D3482A55B5F5040A2BBBE20B0593B3E6745C3A3D1FAE69EDEAB31F579980ADA1BD67J7G</vt:lpwstr>
      </vt:variant>
      <vt:variant>
        <vt:lpwstr/>
      </vt:variant>
      <vt:variant>
        <vt:i4>7798889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consultantplus://offline/ref=71D6E9C8BD36992EF29FA6CB769215C9F4216116801EE5D3482A55B5F5040A2BBBE20B0593B2E1735F3A3D1FAE69EDEAB31F579980ADA1BD67J7G</vt:lpwstr>
      </vt:variant>
      <vt:variant>
        <vt:lpwstr/>
      </vt:variant>
      <vt:variant>
        <vt:i4>7733308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consultantplus://offline/ref=71D6E9C8BD36992EF29FA6CB769215C9F4216116801EE5D3482A55B5F5040A2BBBE20B0594B3EB7C0F602D1BE73CE8F4BB06499C9EAD6AJ0G</vt:lpwstr>
      </vt:variant>
      <vt:variant>
        <vt:lpwstr/>
      </vt:variant>
      <vt:variant>
        <vt:i4>7536697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consultantplus://offline/ref=63818DB77CD21B860626910353B1AFD4076F4A62AD3A745D01A303B1532E1457AE4E2CEE48650E773199F1E3C653BDF95636550D3222F2E5i4L5L</vt:lpwstr>
      </vt:variant>
      <vt:variant>
        <vt:lpwstr/>
      </vt:variant>
      <vt:variant>
        <vt:i4>5374043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consultantplus://offline/ref=4EDA5EE35FE8F67E36FA6AAAF9CC5FFCC11DB79CA54341A30113627E5B468A9E8026663C4C96553C1051BC52E6U9ABL</vt:lpwstr>
      </vt:variant>
      <vt:variant>
        <vt:lpwstr/>
      </vt:variant>
      <vt:variant>
        <vt:i4>5439493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consultantplus://offline/ref=C00C2E42D9F554F26769BF83E6F302CFD9A18001B10543CE4E1E6C7BF8BFA12CBDEFF678DF32BFA2D867FE8D76oDSFG</vt:lpwstr>
      </vt:variant>
      <vt:variant>
        <vt:lpwstr/>
      </vt:variant>
      <vt:variant>
        <vt:i4>7274546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consultantplus://offline/ref=E6D53A7675616AF08B9194E6A12ABC12EB333998C2AA3BEF7C96D4FFB1CB0A6ACC42232F14490225D87D9BD8E69E6337CB1F3386C210494FwC11K</vt:lpwstr>
      </vt:variant>
      <vt:variant>
        <vt:lpwstr/>
      </vt:variant>
      <vt:variant>
        <vt:i4>7733357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consultantplus://offline/ref=C7E1DFC618B7BB9AA7C46BF6C53C25835778E170A43880DA24C27D1A7B07D5F7EEE2A12F9CEDCDE2595A8F682F860D0F8C71B8149B47904FN8k6K</vt:lpwstr>
      </vt:variant>
      <vt:variant>
        <vt:lpwstr/>
      </vt:variant>
      <vt:variant>
        <vt:i4>7733345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consultantplus://offline/ref=C7E1DFC618B7BB9AA7C46BF6C53C25835778E170A43880DA24C27D1A7B07D5F7EEE2A12F9CEDCDE4535A8F682F860D0F8C71B8149B47904FN8k6K</vt:lpwstr>
      </vt:variant>
      <vt:variant>
        <vt:lpwstr/>
      </vt:variant>
      <vt:variant>
        <vt:i4>7733305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consultantplus://offline/ref=71D6E9C8BD36992EF29FA6CB769215C9F4216116801EE5D3482A55B5F5040A2BBBE20B0595B7EB7C0F602D1BE73CE8F4BB06499C9EAD6AJ0G</vt:lpwstr>
      </vt:variant>
      <vt:variant>
        <vt:lpwstr/>
      </vt:variant>
      <vt:variant>
        <vt:i4>7012458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consultantplus://offline/ref=ECB6DEC0BD235260C28B2515F26EE5353905ED7E010DC169A1C8A68F3511EA59BA04BC60707DA3217A21E8F0CAC54E902C0F225D198C290Ez3LCI</vt:lpwstr>
      </vt:variant>
      <vt:variant>
        <vt:lpwstr/>
      </vt:variant>
      <vt:variant>
        <vt:i4>6488162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consultantplus://offline/ref=ECB6DEC0BD235260C28B2515F26EE5353905ED7E010DC169A1C8A68F3511EA59BA04BC647677F470377FB1A1868E42913A13235Ez0L6I</vt:lpwstr>
      </vt:variant>
      <vt:variant>
        <vt:lpwstr/>
      </vt:variant>
      <vt:variant>
        <vt:i4>8060982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consultantplus://offline/ref=C72FDA015590AC8147A173B8E04C30DCB881F9231971098DDC684BF9425C45F355ED7A1CECE631B8B0188D3DA1A57F324532DFEF7908OEc9L</vt:lpwstr>
      </vt:variant>
      <vt:variant>
        <vt:lpwstr/>
      </vt:variant>
      <vt:variant>
        <vt:i4>8061031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consultantplus://offline/ref=C72FDA015590AC8147A173B8E04C30DCB881F9231971098DDC684BF9425C45F355ED7A1CEFED37B8B0188D3DA1A57F324532DFEF7908OEc9L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consultantplus://offline/ref=C72FDA015590AC8147A173B8E04C30DCB881F9231971098DDC684BF9425C45F355ED7A1CEFEC3FB8B0188D3DA1A57F324532DFEF7908OEc9L</vt:lpwstr>
      </vt:variant>
      <vt:variant>
        <vt:lpwstr/>
      </vt:variant>
      <vt:variant>
        <vt:i4>8061031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consultantplus://offline/ref=C72FDA015590AC8147A173B8E04C30DCB881F9231971098DDC684BF9425C45F355ED7A1CEFEC30B8B0188D3DA1A57F324532DFEF7908OEc9L</vt:lpwstr>
      </vt:variant>
      <vt:variant>
        <vt:lpwstr/>
      </vt:variant>
      <vt:variant>
        <vt:i4>4849679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https://login.consultant.ru/link/?req=doc&amp;base=LAW&amp;n=26303&amp;dst=100254</vt:lpwstr>
      </vt:variant>
      <vt:variant>
        <vt:lpwstr/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https://login.consultant.ru/link/?req=doc&amp;base=LAW&amp;n=26303&amp;dst=100168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consultantplus://offline/ref=63BFE415F6020B7EB2474BBAF9D7EEA7F9374B93951A2F7CFF1306A00250D1B1CC28D50E13E3EB88nDq5H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112 – ОМС</dc:title>
  <dc:creator>Лена</dc:creator>
  <cp:lastModifiedBy>А.А. Малюга</cp:lastModifiedBy>
  <cp:revision>3</cp:revision>
  <cp:lastPrinted>2016-04-08T09:16:00Z</cp:lastPrinted>
  <dcterms:created xsi:type="dcterms:W3CDTF">2025-10-20T06:25:00Z</dcterms:created>
  <dcterms:modified xsi:type="dcterms:W3CDTF">2025-10-21T11:10:00Z</dcterms:modified>
</cp:coreProperties>
</file>