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65" w:rsidRDefault="00752565" w:rsidP="00752565">
      <w:pPr>
        <w:rPr>
          <w:highlight w:val="white"/>
        </w:rPr>
      </w:pPr>
    </w:p>
    <w:p w:rsidR="00752565" w:rsidRDefault="00752565" w:rsidP="00752565">
      <w:pPr>
        <w:ind w:firstLine="540"/>
        <w:rPr>
          <w:highlight w:val="white"/>
        </w:rPr>
      </w:pPr>
    </w:p>
    <w:p w:rsidR="00752565" w:rsidRDefault="00752565" w:rsidP="00752565">
      <w:pPr>
        <w:ind w:firstLine="709"/>
        <w:jc w:val="center"/>
        <w:rPr>
          <w:b/>
        </w:rPr>
      </w:pPr>
    </w:p>
    <w:p w:rsidR="004D53C4" w:rsidRDefault="00752565" w:rsidP="00752565">
      <w:pPr>
        <w:ind w:firstLine="709"/>
        <w:jc w:val="center"/>
        <w:rPr>
          <w:b/>
        </w:rPr>
      </w:pPr>
      <w:r w:rsidRPr="00C9351D">
        <w:rPr>
          <w:b/>
        </w:rPr>
        <w:t xml:space="preserve">ПРОЕКТ </w:t>
      </w:r>
    </w:p>
    <w:p w:rsidR="004D53C4" w:rsidRDefault="004D53C4" w:rsidP="00752565">
      <w:pPr>
        <w:ind w:firstLine="709"/>
        <w:jc w:val="center"/>
        <w:rPr>
          <w:b/>
        </w:rPr>
      </w:pPr>
    </w:p>
    <w:p w:rsidR="00752565" w:rsidRPr="00566EBB" w:rsidRDefault="004D53C4" w:rsidP="00752565">
      <w:pPr>
        <w:ind w:firstLine="709"/>
        <w:jc w:val="center"/>
        <w:rPr>
          <w:b/>
          <w:vertAlign w:val="superscript"/>
        </w:rPr>
      </w:pPr>
      <w:r>
        <w:rPr>
          <w:b/>
        </w:rPr>
        <w:t>МУНИ</w:t>
      </w:r>
      <w:r w:rsidR="00263CA2">
        <w:rPr>
          <w:b/>
        </w:rPr>
        <w:t>ЦИ</w:t>
      </w:r>
      <w:r>
        <w:rPr>
          <w:b/>
        </w:rPr>
        <w:t xml:space="preserve">ПАЛЬНЫЙ КОНТРАКТ  </w:t>
      </w:r>
      <w:r w:rsidR="00752565">
        <w:rPr>
          <w:b/>
        </w:rPr>
        <w:t>НА ОКАЗАНИЕ УСЛУГ</w:t>
      </w:r>
      <w:proofErr w:type="gramStart"/>
      <w:r w:rsidR="00566EBB">
        <w:rPr>
          <w:b/>
          <w:vertAlign w:val="superscript"/>
        </w:rPr>
        <w:t>1</w:t>
      </w:r>
      <w:proofErr w:type="gramEnd"/>
    </w:p>
    <w:p w:rsidR="004D53C4" w:rsidRDefault="00752565" w:rsidP="00752565">
      <w:r w:rsidRPr="00C9351D">
        <w:t xml:space="preserve">      </w:t>
      </w:r>
    </w:p>
    <w:p w:rsidR="00752565" w:rsidRPr="00C9351D" w:rsidRDefault="00752565" w:rsidP="00752565">
      <w:r w:rsidRPr="00C9351D">
        <w:t xml:space="preserve">г. Таганрог                                                                                  </w:t>
      </w:r>
      <w:r w:rsidR="00F2448B">
        <w:t xml:space="preserve">                           «___»  ________ 20</w:t>
      </w:r>
      <w:r>
        <w:t>___</w:t>
      </w:r>
      <w:r w:rsidRPr="00C9351D">
        <w:t>г.</w:t>
      </w:r>
    </w:p>
    <w:p w:rsidR="00752565" w:rsidRPr="00C9351D" w:rsidRDefault="00752565" w:rsidP="00752565"/>
    <w:p w:rsidR="00752565" w:rsidRDefault="00752565" w:rsidP="00752565">
      <w:pPr>
        <w:rPr>
          <w:color w:val="4F81BD"/>
        </w:rPr>
      </w:pPr>
    </w:p>
    <w:p w:rsidR="004D53C4" w:rsidRPr="006A32EF" w:rsidRDefault="004D53C4" w:rsidP="004D53C4">
      <w:pPr>
        <w:pStyle w:val="1"/>
        <w:ind w:firstLine="708"/>
        <w:jc w:val="both"/>
        <w:rPr>
          <w:b w:val="0"/>
        </w:rPr>
      </w:pPr>
      <w:proofErr w:type="gramStart"/>
      <w:r>
        <w:rPr>
          <w:b w:val="0"/>
        </w:rPr>
        <w:t>__________________________________________________</w:t>
      </w:r>
      <w:r>
        <w:rPr>
          <w:b w:val="0"/>
          <w:vertAlign w:val="superscript"/>
        </w:rPr>
        <w:t xml:space="preserve">2 </w:t>
      </w:r>
      <w:r w:rsidR="00B152E1">
        <w:rPr>
          <w:b w:val="0"/>
        </w:rPr>
        <w:t xml:space="preserve"> , </w:t>
      </w:r>
      <w:r w:rsidR="00B152E1" w:rsidRPr="006A32EF">
        <w:rPr>
          <w:b w:val="0"/>
        </w:rPr>
        <w:t xml:space="preserve">действующее от имени </w:t>
      </w:r>
      <w:r w:rsidR="00B152E1" w:rsidRPr="006A32EF">
        <w:rPr>
          <w:b w:val="0"/>
          <w:spacing w:val="-2"/>
          <w:lang w:eastAsia="ar-SA"/>
        </w:rPr>
        <w:t xml:space="preserve">муниципального образования «Город Таганрог», </w:t>
      </w:r>
      <w:r w:rsidRPr="006A32EF">
        <w:rPr>
          <w:b w:val="0"/>
        </w:rPr>
        <w:t>в лице __________________</w:t>
      </w:r>
      <w:r w:rsidRPr="006A32EF">
        <w:rPr>
          <w:b w:val="0"/>
          <w:vertAlign w:val="superscript"/>
        </w:rPr>
        <w:t>3</w:t>
      </w:r>
      <w:r w:rsidRPr="006A32EF">
        <w:rPr>
          <w:b w:val="0"/>
        </w:rPr>
        <w:t xml:space="preserve"> действующего на основании _____________</w:t>
      </w:r>
      <w:r w:rsidRPr="006A32EF">
        <w:rPr>
          <w:b w:val="0"/>
          <w:vertAlign w:val="superscript"/>
        </w:rPr>
        <w:t>4</w:t>
      </w:r>
      <w:r w:rsidRPr="006A32EF">
        <w:rPr>
          <w:b w:val="0"/>
        </w:rPr>
        <w:t>, именуемое в дальнейшем «Заказчик»,  с одной стороны</w:t>
      </w:r>
      <w:r w:rsidRPr="006A32EF">
        <w:rPr>
          <w:b w:val="0"/>
          <w:bCs w:val="0"/>
          <w:iCs/>
          <w:spacing w:val="-6"/>
        </w:rPr>
        <w:t xml:space="preserve"> и ______________</w:t>
      </w:r>
      <w:r w:rsidRPr="006A32EF">
        <w:rPr>
          <w:b w:val="0"/>
          <w:bCs w:val="0"/>
          <w:iCs/>
          <w:spacing w:val="-6"/>
          <w:vertAlign w:val="superscript"/>
        </w:rPr>
        <w:t>5</w:t>
      </w:r>
      <w:r w:rsidRPr="006A32EF">
        <w:rPr>
          <w:b w:val="0"/>
          <w:bCs w:val="0"/>
          <w:spacing w:val="-6"/>
        </w:rPr>
        <w:t xml:space="preserve">, именуемое в дальнейшем  «Исполнитель», </w:t>
      </w:r>
      <w:r w:rsidRPr="006A32EF">
        <w:rPr>
          <w:b w:val="0"/>
        </w:rPr>
        <w:t>в лице ____________________________________</w:t>
      </w:r>
      <w:r w:rsidRPr="006A32EF">
        <w:rPr>
          <w:b w:val="0"/>
          <w:vertAlign w:val="superscript"/>
        </w:rPr>
        <w:t>6</w:t>
      </w:r>
      <w:r w:rsidRPr="006A32EF">
        <w:rPr>
          <w:b w:val="0"/>
        </w:rPr>
        <w:t>, действующего на основании _______________</w:t>
      </w:r>
      <w:r w:rsidRPr="006A32EF">
        <w:rPr>
          <w:b w:val="0"/>
          <w:vertAlign w:val="superscript"/>
        </w:rPr>
        <w:t>7</w:t>
      </w:r>
      <w:r w:rsidRPr="006A32EF">
        <w:rPr>
          <w:b w:val="0"/>
        </w:rPr>
        <w:t>, с другой стороны, вместе именуемые «Стороны», в соответствии с Федеральным законом от 05.04.2013 № 44-ФЗ "О контрактной системе в сфере закупок товаров, работ, услуг для обеспечения</w:t>
      </w:r>
      <w:proofErr w:type="gramEnd"/>
      <w:r w:rsidRPr="006A32EF">
        <w:rPr>
          <w:b w:val="0"/>
        </w:rPr>
        <w:t xml:space="preserve"> государственных и муниципальных нужд" заключили по итогам проведения ___________________________________</w:t>
      </w:r>
      <w:r w:rsidRPr="006A32EF">
        <w:rPr>
          <w:b w:val="0"/>
          <w:vertAlign w:val="superscript"/>
        </w:rPr>
        <w:t>8</w:t>
      </w:r>
      <w:r w:rsidRPr="006A32EF">
        <w:rPr>
          <w:b w:val="0"/>
        </w:rPr>
        <w:t xml:space="preserve"> (протокол ______________ № ________________ от_______ 20___г</w:t>
      </w:r>
      <w:proofErr w:type="gramStart"/>
      <w:r w:rsidRPr="006A32EF">
        <w:rPr>
          <w:b w:val="0"/>
        </w:rPr>
        <w:t>.</w:t>
      </w:r>
      <w:r w:rsidR="00B11DFE" w:rsidRPr="006A32EF">
        <w:rPr>
          <w:b w:val="0"/>
        </w:rPr>
        <w:t>И</w:t>
      </w:r>
      <w:proofErr w:type="gramEnd"/>
      <w:r w:rsidR="00B11DFE" w:rsidRPr="006A32EF">
        <w:rPr>
          <w:b w:val="0"/>
        </w:rPr>
        <w:t>КЗ________</w:t>
      </w:r>
      <w:r w:rsidRPr="006A32EF">
        <w:rPr>
          <w:b w:val="0"/>
        </w:rPr>
        <w:t>)</w:t>
      </w:r>
      <w:r w:rsidRPr="006A32EF">
        <w:rPr>
          <w:b w:val="0"/>
          <w:vertAlign w:val="superscript"/>
        </w:rPr>
        <w:t>9</w:t>
      </w:r>
      <w:r w:rsidRPr="006A32EF">
        <w:rPr>
          <w:b w:val="0"/>
        </w:rPr>
        <w:t>, настоящий муниципальный контракт (далее по тексту - контракт)  о нижеследующем:</w:t>
      </w:r>
    </w:p>
    <w:p w:rsidR="00752565" w:rsidRPr="006A32EF" w:rsidRDefault="00752565" w:rsidP="00752565">
      <w:pPr>
        <w:pStyle w:val="1"/>
        <w:ind w:firstLine="708"/>
        <w:jc w:val="both"/>
        <w:rPr>
          <w:b w:val="0"/>
        </w:rPr>
      </w:pPr>
    </w:p>
    <w:p w:rsidR="00752565" w:rsidRPr="006A32EF" w:rsidRDefault="00752565" w:rsidP="00752565">
      <w:pPr>
        <w:ind w:firstLine="540"/>
        <w:jc w:val="center"/>
        <w:outlineLvl w:val="0"/>
        <w:rPr>
          <w:b/>
        </w:rPr>
      </w:pPr>
      <w:r w:rsidRPr="006A32EF">
        <w:rPr>
          <w:b/>
        </w:rPr>
        <w:t xml:space="preserve">1. </w:t>
      </w:r>
      <w:r w:rsidR="00EB3766" w:rsidRPr="006A32EF">
        <w:rPr>
          <w:b/>
        </w:rPr>
        <w:t xml:space="preserve">ПРЕДМЕТ </w:t>
      </w:r>
      <w:r w:rsidR="004D53C4" w:rsidRPr="006A32EF">
        <w:rPr>
          <w:b/>
          <w:bCs/>
        </w:rPr>
        <w:t>КОНТРАКТА</w:t>
      </w:r>
    </w:p>
    <w:p w:rsidR="00484D42" w:rsidRPr="003A3796" w:rsidRDefault="00484D42" w:rsidP="00484D42">
      <w:pPr>
        <w:ind w:firstLine="540"/>
        <w:jc w:val="both"/>
      </w:pPr>
      <w:r w:rsidRPr="006A32EF">
        <w:t xml:space="preserve">   </w:t>
      </w:r>
      <w:r w:rsidR="00752565" w:rsidRPr="006A32EF">
        <w:t>1.1</w:t>
      </w:r>
      <w:r w:rsidRPr="006A32EF">
        <w:t xml:space="preserve">. </w:t>
      </w:r>
      <w:proofErr w:type="gramStart"/>
      <w:r w:rsidRPr="006A32EF">
        <w:t xml:space="preserve">По настоящему контракту Исполнитель обязуется оказать Заказчику услуги __________________ </w:t>
      </w:r>
      <w:r w:rsidRPr="006A32EF">
        <w:rPr>
          <w:vertAlign w:val="superscript"/>
        </w:rPr>
        <w:t xml:space="preserve">10 </w:t>
      </w:r>
      <w:r w:rsidRPr="006A32EF">
        <w:t>(далее – услуги) в срок, предусмотренный настоящим контрактом в соответствии с техническим заданием</w:t>
      </w:r>
      <w:r w:rsidR="00DE0789" w:rsidRPr="006A32EF">
        <w:rPr>
          <w:vertAlign w:val="superscript"/>
        </w:rPr>
        <w:t>11</w:t>
      </w:r>
      <w:r w:rsidRPr="006A32EF">
        <w:t xml:space="preserve"> (приложение № 1), являющимся неотъемлемой частью </w:t>
      </w:r>
      <w:r w:rsidRPr="003A3796">
        <w:t>настоящего контракта, а Заказчик обязуется принять результат оказанных услуг и оплатить его в порядке и на условиях, определенных настоящим контрактом.</w:t>
      </w:r>
      <w:proofErr w:type="gramEnd"/>
    </w:p>
    <w:p w:rsidR="00484D42" w:rsidRPr="003A3796" w:rsidRDefault="00484D42" w:rsidP="00484D42">
      <w:pPr>
        <w:tabs>
          <w:tab w:val="left" w:pos="62"/>
        </w:tabs>
        <w:ind w:firstLine="709"/>
        <w:jc w:val="both"/>
      </w:pPr>
      <w:r w:rsidRPr="003A3796">
        <w:t xml:space="preserve">1.2. </w:t>
      </w:r>
      <w:proofErr w:type="gramStart"/>
      <w:r w:rsidRPr="003A3796">
        <w:t>Наименование, объем, характеристики услуг, цена за единицу услуги, определяются техническим заданием</w:t>
      </w:r>
      <w:r w:rsidR="00DE0789" w:rsidRPr="003A3796">
        <w:rPr>
          <w:vertAlign w:val="superscript"/>
        </w:rPr>
        <w:t>11</w:t>
      </w:r>
      <w:r w:rsidRPr="003A3796">
        <w:t xml:space="preserve"> (приложение № 1), являющ</w:t>
      </w:r>
      <w:r w:rsidR="00567624" w:rsidRPr="003A3796">
        <w:t>им</w:t>
      </w:r>
      <w:r w:rsidRPr="003A3796">
        <w:t>ся неотъемлемой частью настоящего контракта.</w:t>
      </w:r>
      <w:proofErr w:type="gramEnd"/>
    </w:p>
    <w:p w:rsidR="00B43770" w:rsidRDefault="00B43770" w:rsidP="00B43770">
      <w:pPr>
        <w:ind w:firstLine="709"/>
        <w:jc w:val="both"/>
      </w:pPr>
      <w:r w:rsidRPr="003A3796">
        <w:t>1.3. Оформление документов о приемке производится с помощью функционала единой информационной системы, в соответствии с требованиями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  <w:r>
        <w:t xml:space="preserve"> </w:t>
      </w:r>
    </w:p>
    <w:p w:rsidR="003379BB" w:rsidRDefault="003379BB" w:rsidP="00484D42">
      <w:pPr>
        <w:ind w:firstLine="709"/>
        <w:jc w:val="both"/>
      </w:pPr>
    </w:p>
    <w:p w:rsidR="00F75695" w:rsidRPr="006A32EF" w:rsidRDefault="00F75695" w:rsidP="00F75695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6A32EF">
        <w:rPr>
          <w:b/>
        </w:rPr>
        <w:t xml:space="preserve">2. ЦЕНА КОНТРАКТА </w:t>
      </w:r>
    </w:p>
    <w:p w:rsidR="00F75695" w:rsidRPr="006A32EF" w:rsidRDefault="00F75695" w:rsidP="00F75695">
      <w:pPr>
        <w:autoSpaceDE w:val="0"/>
        <w:autoSpaceDN w:val="0"/>
        <w:adjustRightInd w:val="0"/>
        <w:ind w:firstLine="540"/>
        <w:jc w:val="both"/>
        <w:outlineLvl w:val="2"/>
      </w:pPr>
      <w:r w:rsidRPr="006A32EF">
        <w:t xml:space="preserve">2.1. Цена контракта и валюта платежа устанавливаются в российских </w:t>
      </w:r>
      <w:proofErr w:type="gramStart"/>
      <w:r w:rsidRPr="006A32EF">
        <w:t>рублях</w:t>
      </w:r>
      <w:proofErr w:type="gramEnd"/>
      <w:r w:rsidRPr="006A32EF">
        <w:t>.</w:t>
      </w:r>
    </w:p>
    <w:p w:rsidR="00F75695" w:rsidRPr="006A32EF" w:rsidRDefault="00F75695" w:rsidP="00F75695">
      <w:pPr>
        <w:pStyle w:val="ConsNonformat0"/>
        <w:widowControl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32EF">
        <w:rPr>
          <w:rFonts w:ascii="Times New Roman" w:hAnsi="Times New Roman" w:cs="Times New Roman"/>
          <w:sz w:val="24"/>
          <w:szCs w:val="24"/>
        </w:rPr>
        <w:tab/>
        <w:t>2.2. Цена контра</w:t>
      </w:r>
      <w:r w:rsidR="00876194">
        <w:rPr>
          <w:rFonts w:ascii="Times New Roman" w:hAnsi="Times New Roman" w:cs="Times New Roman"/>
          <w:sz w:val="24"/>
          <w:szCs w:val="24"/>
        </w:rPr>
        <w:t xml:space="preserve">кта </w:t>
      </w:r>
      <w:r w:rsidRPr="006A32EF">
        <w:rPr>
          <w:rFonts w:ascii="Times New Roman" w:hAnsi="Times New Roman" w:cs="Times New Roman"/>
          <w:sz w:val="24"/>
          <w:szCs w:val="24"/>
        </w:rPr>
        <w:t>составляет ____________руб. (______) ________коп</w:t>
      </w:r>
      <w:proofErr w:type="gramStart"/>
      <w:r w:rsidRPr="006A32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32E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A32EF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6A32EF">
        <w:rPr>
          <w:rFonts w:ascii="Times New Roman" w:hAnsi="Times New Roman" w:cs="Times New Roman"/>
          <w:i/>
          <w:sz w:val="24"/>
          <w:szCs w:val="24"/>
        </w:rPr>
        <w:t>словие об НДС: «включая НДС____</w:t>
      </w:r>
      <w:proofErr w:type="spellStart"/>
      <w:r w:rsidRPr="006A32EF">
        <w:rPr>
          <w:rFonts w:ascii="Times New Roman" w:hAnsi="Times New Roman" w:cs="Times New Roman"/>
          <w:i/>
          <w:sz w:val="24"/>
          <w:szCs w:val="24"/>
        </w:rPr>
        <w:t>руб</w:t>
      </w:r>
      <w:proofErr w:type="spellEnd"/>
      <w:r w:rsidRPr="006A32EF">
        <w:rPr>
          <w:rFonts w:ascii="Times New Roman" w:hAnsi="Times New Roman" w:cs="Times New Roman"/>
          <w:i/>
          <w:sz w:val="24"/>
          <w:szCs w:val="24"/>
        </w:rPr>
        <w:t>.» или если НДС не облагается указать основание</w:t>
      </w:r>
      <w:r w:rsidRPr="006A32EF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F75695" w:rsidRPr="006A32EF" w:rsidRDefault="00F75695" w:rsidP="00F75695">
      <w:pPr>
        <w:pStyle w:val="ConsNonformat0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2EF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6A32EF">
        <w:rPr>
          <w:rFonts w:ascii="Times New Roman" w:hAnsi="Times New Roman" w:cs="Times New Roman"/>
          <w:sz w:val="24"/>
          <w:szCs w:val="24"/>
        </w:rPr>
        <w:t xml:space="preserve">Цена контракта включает в себя все затраты Исполнителя по </w:t>
      </w:r>
      <w:r w:rsidR="00CA613F" w:rsidRPr="006A32EF">
        <w:rPr>
          <w:rFonts w:ascii="Times New Roman" w:hAnsi="Times New Roman" w:cs="Times New Roman"/>
          <w:sz w:val="24"/>
          <w:szCs w:val="24"/>
        </w:rPr>
        <w:t>оказанию услуг,</w:t>
      </w:r>
      <w:r w:rsidRPr="006A32EF">
        <w:rPr>
          <w:rFonts w:ascii="Times New Roman" w:hAnsi="Times New Roman" w:cs="Times New Roman"/>
          <w:sz w:val="24"/>
          <w:szCs w:val="24"/>
        </w:rPr>
        <w:t xml:space="preserve"> в том числе транспортные расходы, </w:t>
      </w:r>
      <w:r w:rsidR="00CA613F" w:rsidRPr="006A32EF">
        <w:rPr>
          <w:rFonts w:ascii="Times New Roman" w:hAnsi="Times New Roman" w:cs="Times New Roman"/>
          <w:sz w:val="24"/>
          <w:szCs w:val="24"/>
        </w:rPr>
        <w:t>приобретение материалов, необходимых для оказания услуг, приобретение (аренду) оборудования, используемого для оказания услуг</w:t>
      </w:r>
      <w:r w:rsidRPr="006A32EF">
        <w:rPr>
          <w:rFonts w:ascii="Times New Roman" w:hAnsi="Times New Roman" w:cs="Times New Roman"/>
          <w:sz w:val="24"/>
          <w:szCs w:val="24"/>
        </w:rPr>
        <w:t xml:space="preserve">, </w:t>
      </w:r>
      <w:r w:rsidR="00255E56" w:rsidRPr="006A32EF">
        <w:rPr>
          <w:rFonts w:ascii="Times New Roman" w:hAnsi="Times New Roman" w:cs="Times New Roman"/>
          <w:sz w:val="24"/>
          <w:szCs w:val="24"/>
        </w:rPr>
        <w:t>уплату налогов, пошлин, таможенных сборов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  <w:proofErr w:type="gramEnd"/>
    </w:p>
    <w:p w:rsidR="00B152E1" w:rsidRPr="006A32EF" w:rsidRDefault="00F75695" w:rsidP="00B152E1">
      <w:pPr>
        <w:pStyle w:val="ConsNonformat0"/>
        <w:ind w:firstLine="708"/>
        <w:jc w:val="both"/>
        <w:rPr>
          <w:rFonts w:ascii="Times New Roman" w:hAnsi="Times New Roman" w:cs="Times New Roman"/>
        </w:rPr>
      </w:pPr>
      <w:r w:rsidRPr="006A32EF">
        <w:rPr>
          <w:rFonts w:ascii="Times New Roman" w:hAnsi="Times New Roman" w:cs="Times New Roman"/>
          <w:sz w:val="24"/>
          <w:szCs w:val="24"/>
        </w:rPr>
        <w:t>2.4.</w:t>
      </w:r>
      <w:r w:rsidR="00B152E1" w:rsidRPr="006A32EF">
        <w:rPr>
          <w:rFonts w:cs="Times New Roman"/>
        </w:rPr>
        <w:t xml:space="preserve"> </w:t>
      </w:r>
      <w:proofErr w:type="gramStart"/>
      <w:r w:rsidR="00B152E1" w:rsidRPr="006A32EF">
        <w:rPr>
          <w:rFonts w:ascii="Times New Roman" w:hAnsi="Times New Roman" w:cs="Times New Roman"/>
          <w:sz w:val="24"/>
          <w:szCs w:val="24"/>
        </w:rPr>
        <w:t>Заказчик обязан уменьшить с</w:t>
      </w:r>
      <w:r w:rsidR="00B152E1" w:rsidRPr="006A32EF">
        <w:rPr>
          <w:rFonts w:ascii="Times New Roman" w:hAnsi="Times New Roman" w:cs="Times New Roman"/>
        </w:rPr>
        <w:t>умму, подлежащую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="00B152E1" w:rsidRPr="006A32EF">
        <w:rPr>
          <w:rFonts w:ascii="Times New Roman" w:hAnsi="Times New Roman" w:cs="Times New Roman"/>
        </w:rPr>
        <w:t xml:space="preserve"> системы Российской Федерации Заказчиком.</w:t>
      </w:r>
    </w:p>
    <w:p w:rsidR="00F75695" w:rsidRPr="006A32EF" w:rsidRDefault="00F75695" w:rsidP="00F75695">
      <w:pPr>
        <w:pStyle w:val="ConsNonformat0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napToGrid/>
          <w:sz w:val="24"/>
          <w:szCs w:val="24"/>
          <w:lang w:eastAsia="ru-RU"/>
        </w:rPr>
      </w:pPr>
      <w:r w:rsidRPr="006A32EF">
        <w:rPr>
          <w:rFonts w:ascii="Times New Roman" w:hAnsi="Times New Roman" w:cs="Times New Roman"/>
          <w:bCs/>
          <w:snapToGrid/>
          <w:sz w:val="24"/>
          <w:szCs w:val="24"/>
          <w:lang w:eastAsia="ru-RU"/>
        </w:rPr>
        <w:t xml:space="preserve">2.5. Цена контракта является твердой и </w:t>
      </w:r>
      <w:r w:rsidRPr="006A32EF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определяется на весь срок исполнения контракта</w:t>
      </w:r>
      <w:r w:rsidRPr="006A32EF">
        <w:rPr>
          <w:rFonts w:ascii="Times New Roman" w:hAnsi="Times New Roman" w:cs="Times New Roman"/>
          <w:bCs/>
          <w:snapToGrid/>
          <w:sz w:val="24"/>
          <w:szCs w:val="24"/>
          <w:lang w:eastAsia="ru-RU"/>
        </w:rPr>
        <w:t xml:space="preserve">, за исключением случаев, предусмотренных настоящим контрактом и действующим </w:t>
      </w:r>
      <w:r w:rsidRPr="006A32EF">
        <w:rPr>
          <w:rFonts w:ascii="Times New Roman" w:hAnsi="Times New Roman" w:cs="Times New Roman"/>
          <w:bCs/>
          <w:snapToGrid/>
          <w:sz w:val="24"/>
          <w:szCs w:val="24"/>
          <w:lang w:eastAsia="ru-RU"/>
        </w:rPr>
        <w:lastRenderedPageBreak/>
        <w:t xml:space="preserve">законодательством </w:t>
      </w:r>
      <w:r w:rsidRPr="006A32E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6A32EF">
        <w:rPr>
          <w:rFonts w:ascii="Times New Roman" w:hAnsi="Times New Roman" w:cs="Times New Roman"/>
          <w:bCs/>
          <w:snapToGrid/>
          <w:sz w:val="24"/>
          <w:szCs w:val="24"/>
          <w:lang w:eastAsia="ru-RU"/>
        </w:rPr>
        <w:t>.</w:t>
      </w:r>
    </w:p>
    <w:p w:rsidR="00F75695" w:rsidRDefault="00F75695" w:rsidP="00F75695">
      <w:pPr>
        <w:ind w:firstLine="709"/>
        <w:jc w:val="both"/>
      </w:pPr>
      <w:r w:rsidRPr="006A32EF">
        <w:t>2.6. Источник финансирования: _____________________________</w:t>
      </w:r>
      <w:r w:rsidRPr="006A32EF">
        <w:rPr>
          <w:vertAlign w:val="superscript"/>
        </w:rPr>
        <w:t>12</w:t>
      </w:r>
      <w:r w:rsidRPr="006A32EF">
        <w:t xml:space="preserve">.  </w:t>
      </w:r>
    </w:p>
    <w:p w:rsidR="00BC1894" w:rsidRDefault="00BC1894" w:rsidP="00F75695">
      <w:pPr>
        <w:ind w:firstLine="709"/>
        <w:jc w:val="both"/>
      </w:pPr>
    </w:p>
    <w:p w:rsidR="00BC1894" w:rsidRDefault="00BC1894" w:rsidP="00BC1894">
      <w:pPr>
        <w:ind w:firstLine="708"/>
        <w:jc w:val="both"/>
        <w:rPr>
          <w:highlight w:val="yellow"/>
        </w:rPr>
      </w:pPr>
      <w:r w:rsidRPr="00283951">
        <w:rPr>
          <w:b/>
          <w:i/>
          <w:highlight w:val="yellow"/>
          <w:u w:val="single"/>
        </w:rPr>
        <w:t>В случае, предусмотренном частью 24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Pr="00C50CA1">
        <w:rPr>
          <w:highlight w:val="yellow"/>
        </w:rPr>
        <w:t xml:space="preserve"> </w:t>
      </w:r>
      <w:r>
        <w:rPr>
          <w:highlight w:val="yellow"/>
        </w:rPr>
        <w:t xml:space="preserve">в контракте  </w:t>
      </w:r>
      <w:r w:rsidRPr="00C50CA1">
        <w:rPr>
          <w:highlight w:val="yellow"/>
        </w:rPr>
        <w:t>указываются цены единиц услуги и максимальное значение цены контракта</w:t>
      </w:r>
      <w:r>
        <w:rPr>
          <w:highlight w:val="yellow"/>
        </w:rPr>
        <w:t>.</w:t>
      </w:r>
      <w:r w:rsidRPr="00C50CA1">
        <w:rPr>
          <w:highlight w:val="yellow"/>
        </w:rPr>
        <w:t xml:space="preserve"> </w:t>
      </w:r>
    </w:p>
    <w:p w:rsidR="00BC1894" w:rsidRDefault="00BC1894" w:rsidP="00BC1894">
      <w:pPr>
        <w:ind w:firstLine="708"/>
        <w:jc w:val="both"/>
        <w:rPr>
          <w:highlight w:val="yellow"/>
        </w:rPr>
      </w:pPr>
    </w:p>
    <w:p w:rsidR="00BC1894" w:rsidRDefault="00BC1894" w:rsidP="00BC1894">
      <w:pPr>
        <w:ind w:firstLine="708"/>
        <w:jc w:val="both"/>
      </w:pPr>
      <w:r w:rsidRPr="00BF40DC">
        <w:rPr>
          <w:b/>
          <w:i/>
          <w:highlight w:val="yellow"/>
          <w:u w:val="single"/>
        </w:rPr>
        <w:t>В случаях, установленных Правительством Российской Федерации от 13.01.2014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</w:t>
      </w:r>
      <w:r w:rsidRPr="00BF40DC">
        <w:rPr>
          <w:highlight w:val="yellow"/>
        </w:rPr>
        <w:t xml:space="preserve">, </w:t>
      </w:r>
      <w:r w:rsidRPr="00C50CA1">
        <w:rPr>
          <w:highlight w:val="yellow"/>
        </w:rPr>
        <w:t>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</w:t>
      </w:r>
      <w:r>
        <w:t>.</w:t>
      </w:r>
    </w:p>
    <w:p w:rsidR="00BC1894" w:rsidRPr="00C50CA1" w:rsidRDefault="00BC1894" w:rsidP="00BC1894">
      <w:pPr>
        <w:ind w:firstLine="708"/>
        <w:jc w:val="both"/>
      </w:pPr>
    </w:p>
    <w:p w:rsidR="00BC1894" w:rsidRPr="00D4595C" w:rsidRDefault="00BC1894" w:rsidP="00BC1894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0D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В случае</w:t>
      </w:r>
      <w:proofErr w:type="gramStart"/>
      <w:r w:rsidRPr="00BF40D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,</w:t>
      </w:r>
      <w:proofErr w:type="gramEnd"/>
      <w:r w:rsidRPr="00BF40D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если проектом контракта предусмотрены отдельные этапы его исполнения</w:t>
      </w:r>
      <w:r w:rsidRPr="00D4595C">
        <w:rPr>
          <w:rFonts w:ascii="Times New Roman" w:hAnsi="Times New Roman" w:cs="Times New Roman"/>
          <w:sz w:val="24"/>
          <w:szCs w:val="24"/>
          <w:highlight w:val="yellow"/>
        </w:rPr>
        <w:t>, цена каждого этапа устанавливается в размере, сниженном пропорционально снижению начальной (максимальной) цены контракта участником закупки, с которым заключается контракт.</w:t>
      </w:r>
    </w:p>
    <w:p w:rsidR="00255E56" w:rsidRPr="006A32EF" w:rsidRDefault="00255E56" w:rsidP="00F75695">
      <w:pPr>
        <w:ind w:firstLine="709"/>
        <w:jc w:val="both"/>
      </w:pPr>
    </w:p>
    <w:p w:rsidR="00255E56" w:rsidRPr="003A3796" w:rsidRDefault="00255E56" w:rsidP="00255E56">
      <w:pPr>
        <w:pStyle w:val="ConsNormal0"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A3796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  <w:r w:rsidRPr="003A3796">
        <w:rPr>
          <w:rFonts w:ascii="Times New Roman" w:hAnsi="Times New Roman" w:cs="Times New Roman"/>
          <w:b/>
          <w:sz w:val="24"/>
          <w:szCs w:val="24"/>
          <w:vertAlign w:val="superscript"/>
        </w:rPr>
        <w:t>13</w:t>
      </w:r>
    </w:p>
    <w:p w:rsidR="00255E56" w:rsidRPr="003A3796" w:rsidRDefault="00255E56" w:rsidP="00255E56">
      <w:pPr>
        <w:tabs>
          <w:tab w:val="left" w:pos="709"/>
          <w:tab w:val="num" w:pos="810"/>
        </w:tabs>
        <w:ind w:firstLine="709"/>
        <w:jc w:val="both"/>
      </w:pPr>
      <w:r w:rsidRPr="003A3796">
        <w:t xml:space="preserve">3.1. Оплата по контракту осуществляется в безналичном </w:t>
      </w:r>
      <w:proofErr w:type="gramStart"/>
      <w:r w:rsidRPr="003A3796">
        <w:t>порядке</w:t>
      </w:r>
      <w:proofErr w:type="gramEnd"/>
      <w:r w:rsidRPr="003A3796">
        <w:t xml:space="preserve"> путем перечисления денежных средств со счета Заказчика на счет Исполнителя. Датой оплаты считается дата списания денежных средств со счета Заказчика.</w:t>
      </w:r>
    </w:p>
    <w:p w:rsidR="00255E56" w:rsidRPr="003A3796" w:rsidRDefault="00255E56" w:rsidP="00255E56">
      <w:pPr>
        <w:tabs>
          <w:tab w:val="left" w:pos="709"/>
          <w:tab w:val="num" w:pos="810"/>
        </w:tabs>
        <w:ind w:firstLine="709"/>
        <w:jc w:val="both"/>
      </w:pPr>
      <w:r w:rsidRPr="003A3796">
        <w:t>3.2. Оплата по контракту осуществляется после исполнения обязательств Исполнителем по оказанию услуг.</w:t>
      </w:r>
    </w:p>
    <w:p w:rsidR="00255E56" w:rsidRPr="006A32EF" w:rsidRDefault="00255E56" w:rsidP="00255E56">
      <w:pPr>
        <w:ind w:firstLine="709"/>
        <w:jc w:val="both"/>
      </w:pPr>
      <w:r w:rsidRPr="003A3796">
        <w:t>3.3. Оплата по контракту осуществляется Заказчиком по факту оказания услуг в течение (______)</w:t>
      </w:r>
      <w:r w:rsidRPr="003A3796">
        <w:rPr>
          <w:vertAlign w:val="superscript"/>
        </w:rPr>
        <w:t>14</w:t>
      </w:r>
      <w:r w:rsidRPr="003A3796">
        <w:rPr>
          <w:color w:val="FF0000"/>
        </w:rPr>
        <w:t xml:space="preserve"> </w:t>
      </w:r>
      <w:r w:rsidRPr="003A3796">
        <w:t>дней со дня подписания Заказчиком документа о приемке</w:t>
      </w:r>
      <w:r w:rsidR="00B43770" w:rsidRPr="003A3796">
        <w:t>.</w:t>
      </w:r>
    </w:p>
    <w:p w:rsidR="00632C87" w:rsidRDefault="00632C87" w:rsidP="00632C87">
      <w:pPr>
        <w:ind w:firstLine="708"/>
        <w:jc w:val="both"/>
        <w:rPr>
          <w:b/>
          <w:i/>
          <w:highlight w:val="yellow"/>
          <w:u w:val="single"/>
        </w:rPr>
      </w:pPr>
    </w:p>
    <w:p w:rsidR="00632C87" w:rsidRDefault="00632C87" w:rsidP="00632C87">
      <w:pPr>
        <w:ind w:firstLine="708"/>
        <w:jc w:val="both"/>
        <w:rPr>
          <w:rFonts w:ascii="Courier New" w:hAnsi="Courier New" w:cs="Courier New"/>
        </w:rPr>
      </w:pPr>
      <w:proofErr w:type="gramStart"/>
      <w:r w:rsidRPr="00283951">
        <w:rPr>
          <w:b/>
          <w:i/>
          <w:highlight w:val="yellow"/>
          <w:u w:val="single"/>
        </w:rPr>
        <w:t>В случае установления условия о выплате аванса</w:t>
      </w:r>
      <w:r>
        <w:rPr>
          <w:highlight w:val="yellow"/>
        </w:rPr>
        <w:t xml:space="preserve"> в проекте контракта указывается, что в</w:t>
      </w:r>
      <w:r w:rsidRPr="00881A38">
        <w:rPr>
          <w:highlight w:val="yellow"/>
        </w:rPr>
        <w:t xml:space="preserve">ыплата аванса при исполнении контракта, заключенного с </w:t>
      </w:r>
      <w:r>
        <w:rPr>
          <w:highlight w:val="yellow"/>
        </w:rPr>
        <w:t>Исполнителем</w:t>
      </w:r>
      <w:r w:rsidRPr="00881A38">
        <w:rPr>
          <w:highlight w:val="yellow"/>
        </w:rPr>
        <w:t>, предложившим цену контракта, которая на 25 и более процентов ниже начальной (максимальной) цены контракта, либо предложившим сумму цен единиц услуги, которая на 25 и более процентов ниже начальной суммы цен указанных единиц, не допускается.</w:t>
      </w:r>
      <w:r w:rsidRPr="00881A38">
        <w:rPr>
          <w:rFonts w:ascii="Courier New" w:hAnsi="Courier New" w:cs="Courier New"/>
        </w:rPr>
        <w:t xml:space="preserve"> </w:t>
      </w:r>
      <w:proofErr w:type="gramEnd"/>
    </w:p>
    <w:p w:rsidR="00632C87" w:rsidRDefault="00632C87" w:rsidP="00632C87">
      <w:pPr>
        <w:ind w:firstLine="708"/>
        <w:jc w:val="both"/>
        <w:rPr>
          <w:rFonts w:ascii="Courier New" w:hAnsi="Courier New" w:cs="Courier New"/>
        </w:rPr>
      </w:pPr>
      <w:r w:rsidRPr="00881A38">
        <w:rPr>
          <w:rFonts w:ascii="Courier New" w:hAnsi="Courier New" w:cs="Courier New"/>
        </w:rPr>
        <w:t xml:space="preserve"> </w:t>
      </w:r>
    </w:p>
    <w:p w:rsidR="00632C87" w:rsidRDefault="00632C87" w:rsidP="00632C87">
      <w:pPr>
        <w:ind w:firstLine="284"/>
        <w:jc w:val="both"/>
      </w:pPr>
      <w:r>
        <w:rPr>
          <w:highlight w:val="yellow"/>
        </w:rPr>
        <w:t xml:space="preserve">      </w:t>
      </w:r>
      <w:proofErr w:type="gramStart"/>
      <w:r w:rsidRPr="00283951">
        <w:rPr>
          <w:b/>
          <w:i/>
          <w:highlight w:val="yellow"/>
          <w:u w:val="single"/>
        </w:rPr>
        <w:t xml:space="preserve">В случае, предусмотренном частью 24 статьи 22 Федерального закона от 05.04.2013 N 44-ФЗ "О </w:t>
      </w:r>
      <w:r w:rsidRPr="00695EBC">
        <w:rPr>
          <w:b/>
          <w:i/>
          <w:highlight w:val="yellow"/>
          <w:u w:val="single"/>
        </w:rPr>
        <w:t xml:space="preserve">контрактной системе в сфере закупок товаров, работ, услуг для обеспечения государственных и муниципальных нужд"  </w:t>
      </w:r>
      <w:r w:rsidRPr="00695EBC">
        <w:rPr>
          <w:highlight w:val="yellow"/>
        </w:rPr>
        <w:t xml:space="preserve">в проекте контракта указывается, что оплата </w:t>
      </w:r>
      <w:r w:rsidR="006B0087" w:rsidRPr="00695EBC">
        <w:rPr>
          <w:highlight w:val="yellow"/>
        </w:rPr>
        <w:t xml:space="preserve">оказанной услуги </w:t>
      </w:r>
      <w:r w:rsidRPr="00695EBC">
        <w:rPr>
          <w:highlight w:val="yellow"/>
        </w:rPr>
        <w:t>осуществляется по цене единицы услуги исходя из объема фактически оказанной услуги, но в размере, не превышающем максимального значения цены контракта</w:t>
      </w:r>
      <w:r w:rsidR="006B0087" w:rsidRPr="00695EBC">
        <w:rPr>
          <w:highlight w:val="yellow"/>
        </w:rPr>
        <w:t>.</w:t>
      </w:r>
      <w:r w:rsidRPr="00695EBC">
        <w:rPr>
          <w:highlight w:val="yellow"/>
        </w:rPr>
        <w:t xml:space="preserve"> </w:t>
      </w:r>
      <w:proofErr w:type="gramEnd"/>
    </w:p>
    <w:p w:rsidR="00255E56" w:rsidRPr="006A32EF" w:rsidRDefault="00255E56" w:rsidP="00F75695">
      <w:pPr>
        <w:ind w:firstLine="709"/>
        <w:jc w:val="both"/>
      </w:pPr>
    </w:p>
    <w:p w:rsidR="00752565" w:rsidRPr="006A32EF" w:rsidRDefault="00E05B5D" w:rsidP="00752565">
      <w:pPr>
        <w:ind w:firstLine="540"/>
        <w:jc w:val="center"/>
        <w:outlineLvl w:val="0"/>
        <w:rPr>
          <w:b/>
        </w:rPr>
      </w:pPr>
      <w:r w:rsidRPr="006A32EF">
        <w:rPr>
          <w:b/>
        </w:rPr>
        <w:t>4</w:t>
      </w:r>
      <w:r w:rsidR="00752565" w:rsidRPr="006A32EF">
        <w:rPr>
          <w:b/>
        </w:rPr>
        <w:t xml:space="preserve">. </w:t>
      </w:r>
      <w:r w:rsidR="00EB3766" w:rsidRPr="006A32EF">
        <w:rPr>
          <w:b/>
        </w:rPr>
        <w:t>ПРАВА И ОБЯЗАННОСТИ СТОРОН</w:t>
      </w:r>
    </w:p>
    <w:p w:rsidR="00752565" w:rsidRPr="006A32EF" w:rsidRDefault="00E05B5D" w:rsidP="00E05B5D">
      <w:pPr>
        <w:ind w:firstLine="709"/>
        <w:jc w:val="both"/>
        <w:rPr>
          <w:b/>
        </w:rPr>
      </w:pPr>
      <w:r w:rsidRPr="006A32EF">
        <w:rPr>
          <w:b/>
        </w:rPr>
        <w:t>4</w:t>
      </w:r>
      <w:r w:rsidR="00752565" w:rsidRPr="006A32EF">
        <w:rPr>
          <w:b/>
        </w:rPr>
        <w:t>.1. Заказчик вправе:</w:t>
      </w:r>
    </w:p>
    <w:p w:rsidR="00E05B5D" w:rsidRPr="006A32EF" w:rsidRDefault="00E05B5D" w:rsidP="00E05B5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2EF">
        <w:rPr>
          <w:rFonts w:ascii="Times New Roman" w:hAnsi="Times New Roman" w:cs="Times New Roman"/>
          <w:sz w:val="24"/>
          <w:szCs w:val="24"/>
        </w:rPr>
        <w:t xml:space="preserve">4.1.1.Требовать от Исполнителя надлежащего исполнения обязательств, предусмотренных контрактом. </w:t>
      </w:r>
    </w:p>
    <w:p w:rsidR="00E05B5D" w:rsidRPr="006A32EF" w:rsidRDefault="00E05B5D" w:rsidP="00E05B5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2EF">
        <w:rPr>
          <w:rFonts w:ascii="Times New Roman" w:hAnsi="Times New Roman" w:cs="Times New Roman"/>
          <w:sz w:val="24"/>
          <w:szCs w:val="24"/>
        </w:rPr>
        <w:t>4.1.2.Запрашивать у Исполнителя информацию об исполнении им обязательств по контракту.</w:t>
      </w:r>
    </w:p>
    <w:p w:rsidR="00E05B5D" w:rsidRPr="006A32EF" w:rsidRDefault="00E05B5D" w:rsidP="00E05B5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2EF">
        <w:rPr>
          <w:rFonts w:ascii="Times New Roman" w:hAnsi="Times New Roman" w:cs="Times New Roman"/>
          <w:sz w:val="24"/>
          <w:szCs w:val="24"/>
        </w:rPr>
        <w:t>4.1.3. Проверять в любое время ход исполнения Исполнителем обязательств по контракту.</w:t>
      </w:r>
    </w:p>
    <w:p w:rsidR="00E05B5D" w:rsidRPr="006A32EF" w:rsidRDefault="00E05B5D" w:rsidP="00E05B5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2EF">
        <w:rPr>
          <w:rFonts w:ascii="Times New Roman" w:hAnsi="Times New Roman" w:cs="Times New Roman"/>
          <w:sz w:val="24"/>
          <w:szCs w:val="24"/>
        </w:rPr>
        <w:t>4.1.4. Требовать от Исполнителя устранения недостатков, допущенных при исполнении контракта.</w:t>
      </w:r>
    </w:p>
    <w:p w:rsidR="00E05B5D" w:rsidRPr="003A3796" w:rsidRDefault="00E05B5D" w:rsidP="00E05B5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2EF">
        <w:rPr>
          <w:rFonts w:ascii="Times New Roman" w:hAnsi="Times New Roman" w:cs="Times New Roman"/>
          <w:sz w:val="24"/>
          <w:szCs w:val="24"/>
        </w:rPr>
        <w:t>4.1.5. Отказаться от приемки</w:t>
      </w:r>
      <w:r w:rsidRPr="007B11EC">
        <w:rPr>
          <w:rFonts w:ascii="Times New Roman" w:hAnsi="Times New Roman" w:cs="Times New Roman"/>
          <w:sz w:val="24"/>
          <w:szCs w:val="24"/>
        </w:rPr>
        <w:t xml:space="preserve"> некачествен</w:t>
      </w:r>
      <w:r w:rsidR="007B11EC" w:rsidRPr="007B11EC">
        <w:rPr>
          <w:rFonts w:ascii="Times New Roman" w:hAnsi="Times New Roman" w:cs="Times New Roman"/>
          <w:sz w:val="24"/>
          <w:szCs w:val="24"/>
        </w:rPr>
        <w:t>н</w:t>
      </w:r>
      <w:r w:rsidRPr="007B11EC">
        <w:rPr>
          <w:rFonts w:ascii="Times New Roman" w:hAnsi="Times New Roman" w:cs="Times New Roman"/>
          <w:sz w:val="24"/>
          <w:szCs w:val="24"/>
        </w:rPr>
        <w:t xml:space="preserve">о </w:t>
      </w:r>
      <w:r w:rsidR="00E41D17" w:rsidRPr="007B11EC">
        <w:rPr>
          <w:rFonts w:ascii="Times New Roman" w:hAnsi="Times New Roman" w:cs="Times New Roman"/>
          <w:sz w:val="24"/>
          <w:szCs w:val="24"/>
        </w:rPr>
        <w:t>оказанных услуг</w:t>
      </w:r>
      <w:r w:rsidRPr="007B11E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потребовать безвозмездного  </w:t>
      </w:r>
      <w:r w:rsidRPr="003A3796">
        <w:rPr>
          <w:rFonts w:ascii="Times New Roman" w:hAnsi="Times New Roman" w:cs="Times New Roman"/>
          <w:sz w:val="24"/>
          <w:szCs w:val="24"/>
        </w:rPr>
        <w:t>устранения недостатков.</w:t>
      </w:r>
    </w:p>
    <w:p w:rsidR="00E05B5D" w:rsidRPr="003A3796" w:rsidRDefault="00E05B5D" w:rsidP="00E05B5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796">
        <w:rPr>
          <w:rFonts w:ascii="Times New Roman" w:hAnsi="Times New Roman" w:cs="Times New Roman"/>
          <w:sz w:val="24"/>
          <w:szCs w:val="24"/>
        </w:rPr>
        <w:t xml:space="preserve">4.1.6. Привлекать экспертов, экспертные организации для проверки соответствия исполнения Исполнителем обязательств по контракту, требованиям, установленным контрактом. </w:t>
      </w:r>
    </w:p>
    <w:p w:rsidR="00CC3335" w:rsidRPr="00034808" w:rsidRDefault="00CC3335" w:rsidP="003272AA">
      <w:pPr>
        <w:autoSpaceDE w:val="0"/>
        <w:autoSpaceDN w:val="0"/>
        <w:adjustRightInd w:val="0"/>
        <w:ind w:firstLine="709"/>
        <w:contextualSpacing/>
        <w:jc w:val="both"/>
      </w:pPr>
      <w:r w:rsidRPr="003A3796">
        <w:t xml:space="preserve">4.1.7. Заказчик вправе удержать суммы неисполненных Исполнителем требований об уплате неустоек (штрафов, пеней), предъявленных Заказчиком в соответствии с разделом </w:t>
      </w:r>
      <w:r w:rsidR="006B531B" w:rsidRPr="003A3796">
        <w:t xml:space="preserve">9 </w:t>
      </w:r>
      <w:r w:rsidRPr="003A3796">
        <w:lastRenderedPageBreak/>
        <w:t xml:space="preserve">настоящего контракта,  из суммы, подлежащей оплате </w:t>
      </w:r>
      <w:r w:rsidR="003272AA" w:rsidRPr="003A3796">
        <w:t>Исполнителю</w:t>
      </w:r>
      <w:r w:rsidRPr="003A3796">
        <w:t xml:space="preserve"> и определенной в </w:t>
      </w:r>
      <w:proofErr w:type="gramStart"/>
      <w:r w:rsidRPr="003A3796">
        <w:t>п</w:t>
      </w:r>
      <w:proofErr w:type="gramEnd"/>
      <w:r w:rsidRPr="003A3796">
        <w:t xml:space="preserve"> 2.2. контракта.</w:t>
      </w:r>
    </w:p>
    <w:p w:rsidR="00752565" w:rsidRDefault="00E41D17" w:rsidP="00E41D17">
      <w:pPr>
        <w:ind w:firstLine="709"/>
        <w:jc w:val="both"/>
        <w:rPr>
          <w:b/>
          <w:highlight w:val="white"/>
        </w:rPr>
      </w:pPr>
      <w:r>
        <w:rPr>
          <w:b/>
          <w:highlight w:val="white"/>
        </w:rPr>
        <w:t>4</w:t>
      </w:r>
      <w:r w:rsidR="00752565" w:rsidRPr="00752565">
        <w:rPr>
          <w:b/>
          <w:highlight w:val="white"/>
        </w:rPr>
        <w:t>.2. Заказчик обязан:</w:t>
      </w:r>
    </w:p>
    <w:p w:rsidR="00E41D17" w:rsidRDefault="00E41D17" w:rsidP="00E41D17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Предоставлять </w:t>
      </w:r>
      <w:r w:rsidRPr="00E05B5D">
        <w:rPr>
          <w:rFonts w:ascii="Times New Roman" w:hAnsi="Times New Roman" w:cs="Times New Roman"/>
          <w:sz w:val="24"/>
          <w:szCs w:val="24"/>
        </w:rPr>
        <w:t>Исполнител</w:t>
      </w:r>
      <w:r>
        <w:rPr>
          <w:rFonts w:ascii="Times New Roman" w:hAnsi="Times New Roman" w:cs="Times New Roman"/>
          <w:sz w:val="24"/>
          <w:szCs w:val="24"/>
        </w:rPr>
        <w:t xml:space="preserve">ю всю имеющуюся у него информацию и документы, относящиеся к предмету контракта и необходимые для исполнения </w:t>
      </w:r>
      <w:r w:rsidRPr="00E05B5D">
        <w:rPr>
          <w:rFonts w:ascii="Times New Roman" w:hAnsi="Times New Roman" w:cs="Times New Roman"/>
          <w:sz w:val="24"/>
          <w:szCs w:val="24"/>
        </w:rPr>
        <w:t>Исполнител</w:t>
      </w:r>
      <w:r>
        <w:rPr>
          <w:rFonts w:ascii="Times New Roman" w:hAnsi="Times New Roman" w:cs="Times New Roman"/>
          <w:sz w:val="24"/>
          <w:szCs w:val="24"/>
        </w:rPr>
        <w:t>ем обязательств по контракту.</w:t>
      </w:r>
    </w:p>
    <w:p w:rsidR="00E41D17" w:rsidRPr="00AF78D3" w:rsidRDefault="00E41D17" w:rsidP="00E41D17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Своевременно принять и оплатить </w:t>
      </w:r>
      <w:r w:rsidRPr="00E41D17">
        <w:rPr>
          <w:rFonts w:ascii="Times New Roman" w:hAnsi="Times New Roman" w:cs="Times New Roman"/>
          <w:sz w:val="24"/>
          <w:szCs w:val="24"/>
        </w:rPr>
        <w:t>результат оказанных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D17" w:rsidRPr="00AF78D3" w:rsidRDefault="00E41D17" w:rsidP="00E41D1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4.2.3. Провести  </w:t>
      </w:r>
      <w:r w:rsidRPr="00AF78D3">
        <w:t xml:space="preserve">экспертизу для проверки </w:t>
      </w:r>
      <w:r w:rsidRPr="00E41D17">
        <w:t>результат</w:t>
      </w:r>
      <w:r>
        <w:t>а</w:t>
      </w:r>
      <w:r w:rsidRPr="00E41D17">
        <w:t xml:space="preserve"> оказанных </w:t>
      </w:r>
      <w:r w:rsidR="00C1215E">
        <w:t>Исполнителем</w:t>
      </w:r>
      <w:r w:rsidRPr="00AF78D3">
        <w:t xml:space="preserve"> </w:t>
      </w:r>
      <w:r w:rsidRPr="00E41D17">
        <w:t>услуг</w:t>
      </w:r>
      <w:r w:rsidRPr="00AF78D3">
        <w:t xml:space="preserve">, в части их соответствия условиям </w:t>
      </w:r>
      <w:r>
        <w:t>контракта</w:t>
      </w:r>
      <w:r w:rsidRPr="00AF78D3">
        <w:t>.</w:t>
      </w:r>
    </w:p>
    <w:p w:rsidR="00E41D17" w:rsidRDefault="00E41D17" w:rsidP="00E41D1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F78D3">
        <w:t xml:space="preserve">4.2.4. Осуществлять контроль за исполнением </w:t>
      </w:r>
      <w:r w:rsidRPr="00E05B5D">
        <w:t>Исполнител</w:t>
      </w:r>
      <w:r>
        <w:t>ем</w:t>
      </w:r>
      <w:r w:rsidRPr="00AF78D3">
        <w:t xml:space="preserve">  условий </w:t>
      </w:r>
      <w:r>
        <w:t xml:space="preserve">контракта </w:t>
      </w:r>
      <w:r w:rsidRPr="00AF78D3">
        <w:t xml:space="preserve">в </w:t>
      </w:r>
      <w:proofErr w:type="gramStart"/>
      <w:r w:rsidRPr="00AF78D3">
        <w:t>соответствии</w:t>
      </w:r>
      <w:proofErr w:type="gramEnd"/>
      <w:r w:rsidRPr="00AF78D3">
        <w:t xml:space="preserve"> с законодательством Российской Федерации.</w:t>
      </w:r>
    </w:p>
    <w:p w:rsidR="00E41D17" w:rsidRPr="00AF78D3" w:rsidRDefault="00E41D17" w:rsidP="00E41D1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4.2.5.Выполнять свои обязательства, предусмотренные иными положениями контракта.</w:t>
      </w:r>
    </w:p>
    <w:p w:rsidR="00752565" w:rsidRDefault="00E41D17" w:rsidP="00E41D17">
      <w:pPr>
        <w:ind w:firstLine="709"/>
        <w:jc w:val="both"/>
        <w:rPr>
          <w:b/>
          <w:highlight w:val="white"/>
        </w:rPr>
      </w:pPr>
      <w:r>
        <w:rPr>
          <w:b/>
          <w:highlight w:val="white"/>
        </w:rPr>
        <w:t>4</w:t>
      </w:r>
      <w:r w:rsidR="00752565" w:rsidRPr="00752565">
        <w:rPr>
          <w:b/>
          <w:highlight w:val="white"/>
        </w:rPr>
        <w:t>.3. Исполнитель вправе:</w:t>
      </w:r>
    </w:p>
    <w:p w:rsidR="00E41D17" w:rsidRPr="00AF78D3" w:rsidRDefault="00E41D17" w:rsidP="00E41D17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Требовать от Заказчика предоставления имеющейся у него информации, необходимой для исполнения обязательств по контракту.</w:t>
      </w:r>
    </w:p>
    <w:p w:rsidR="00E41D17" w:rsidRPr="00AF78D3" w:rsidRDefault="00E41D17" w:rsidP="00E41D17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8D3">
        <w:rPr>
          <w:rFonts w:ascii="Times New Roman" w:hAnsi="Times New Roman" w:cs="Times New Roman"/>
          <w:sz w:val="24"/>
          <w:szCs w:val="24"/>
        </w:rPr>
        <w:t xml:space="preserve">4.3.2. Требовать </w:t>
      </w:r>
      <w:r>
        <w:rPr>
          <w:rFonts w:ascii="Times New Roman" w:hAnsi="Times New Roman" w:cs="Times New Roman"/>
          <w:sz w:val="24"/>
          <w:szCs w:val="24"/>
        </w:rPr>
        <w:t xml:space="preserve">от Заказчика своевременной оплаты </w:t>
      </w:r>
      <w:r w:rsidRPr="00E41D17">
        <w:rPr>
          <w:rFonts w:ascii="Times New Roman" w:hAnsi="Times New Roman" w:cs="Times New Roman"/>
          <w:sz w:val="24"/>
          <w:szCs w:val="24"/>
        </w:rPr>
        <w:t xml:space="preserve">оказанных услуг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 условиях, предусмотренных контрактом. </w:t>
      </w:r>
    </w:p>
    <w:p w:rsidR="00752565" w:rsidRDefault="00E41D17" w:rsidP="00E41D17">
      <w:pPr>
        <w:ind w:firstLine="709"/>
        <w:jc w:val="both"/>
        <w:rPr>
          <w:highlight w:val="white"/>
        </w:rPr>
      </w:pPr>
      <w:r>
        <w:rPr>
          <w:highlight w:val="white"/>
        </w:rPr>
        <w:t>4</w:t>
      </w:r>
      <w:r w:rsidR="00752565">
        <w:rPr>
          <w:highlight w:val="white"/>
        </w:rPr>
        <w:t>.3.</w:t>
      </w:r>
      <w:r w:rsidR="00C06548">
        <w:rPr>
          <w:highlight w:val="white"/>
        </w:rPr>
        <w:t>3</w:t>
      </w:r>
      <w:r w:rsidR="00752565">
        <w:rPr>
          <w:highlight w:val="white"/>
        </w:rPr>
        <w:t xml:space="preserve">. Запрашивать у Заказчика разъяснения и уточнения относительно оказания услуг в </w:t>
      </w:r>
      <w:proofErr w:type="gramStart"/>
      <w:r w:rsidR="00752565">
        <w:rPr>
          <w:highlight w:val="white"/>
        </w:rPr>
        <w:t>рамках</w:t>
      </w:r>
      <w:proofErr w:type="gramEnd"/>
      <w:r w:rsidR="00752565">
        <w:rPr>
          <w:highlight w:val="white"/>
        </w:rPr>
        <w:t xml:space="preserve"> настоящего </w:t>
      </w:r>
      <w:r w:rsidR="00F61B6F">
        <w:rPr>
          <w:highlight w:val="white"/>
        </w:rPr>
        <w:t>контракта</w:t>
      </w:r>
      <w:r w:rsidR="00752565">
        <w:rPr>
          <w:highlight w:val="white"/>
        </w:rPr>
        <w:t>.</w:t>
      </w:r>
    </w:p>
    <w:p w:rsidR="00752565" w:rsidRPr="003A3796" w:rsidRDefault="00F61B6F" w:rsidP="00F61B6F">
      <w:pPr>
        <w:ind w:firstLine="709"/>
        <w:jc w:val="both"/>
        <w:rPr>
          <w:b/>
        </w:rPr>
      </w:pPr>
      <w:r w:rsidRPr="003A3796">
        <w:rPr>
          <w:b/>
        </w:rPr>
        <w:t>4</w:t>
      </w:r>
      <w:r w:rsidR="00752565" w:rsidRPr="003A3796">
        <w:rPr>
          <w:b/>
        </w:rPr>
        <w:t>.4. Исполнитель обязан:</w:t>
      </w:r>
    </w:p>
    <w:p w:rsidR="00F61B6F" w:rsidRPr="0079451E" w:rsidRDefault="00F61B6F" w:rsidP="00F61B6F">
      <w:pPr>
        <w:tabs>
          <w:tab w:val="left" w:pos="630"/>
          <w:tab w:val="left" w:pos="709"/>
        </w:tabs>
        <w:ind w:firstLine="709"/>
        <w:jc w:val="both"/>
      </w:pPr>
      <w:r w:rsidRPr="003A3796">
        <w:t xml:space="preserve">4.4.1. Оказать услуги в строгом </w:t>
      </w:r>
      <w:proofErr w:type="gramStart"/>
      <w:r w:rsidRPr="003A3796">
        <w:t>соответствии</w:t>
      </w:r>
      <w:proofErr w:type="gramEnd"/>
      <w:r w:rsidRPr="003A3796">
        <w:t xml:space="preserve"> с условиями контракта в полном объеме, надлежащего </w:t>
      </w:r>
      <w:r w:rsidRPr="0079451E">
        <w:t>качества, и в установленные сроки.</w:t>
      </w:r>
    </w:p>
    <w:p w:rsidR="00954ADB" w:rsidRPr="0079451E" w:rsidRDefault="00F61B6F" w:rsidP="00954ADB">
      <w:pPr>
        <w:tabs>
          <w:tab w:val="left" w:pos="630"/>
          <w:tab w:val="left" w:pos="709"/>
        </w:tabs>
        <w:ind w:firstLine="709"/>
        <w:jc w:val="both"/>
        <w:rPr>
          <w:color w:val="0D0D0D"/>
        </w:rPr>
      </w:pPr>
      <w:r w:rsidRPr="0079451E">
        <w:rPr>
          <w:color w:val="0D0D0D"/>
        </w:rPr>
        <w:t xml:space="preserve">4.4.2. </w:t>
      </w:r>
      <w:r w:rsidR="00D22F5D" w:rsidRPr="0079451E">
        <w:t xml:space="preserve">Вместе с результатами оказанных услуг </w:t>
      </w:r>
      <w:r w:rsidR="00E33242" w:rsidRPr="0079451E">
        <w:t xml:space="preserve">(этапа оказанных услуг) </w:t>
      </w:r>
      <w:r w:rsidR="00D22F5D" w:rsidRPr="0079451E">
        <w:t xml:space="preserve">передать Заказчику </w:t>
      </w:r>
      <w:r w:rsidR="00954ADB" w:rsidRPr="0079451E">
        <w:rPr>
          <w:color w:val="0D0D0D"/>
        </w:rPr>
        <w:t>документы о приемке, в том числе:</w:t>
      </w:r>
    </w:p>
    <w:p w:rsidR="00D22F5D" w:rsidRPr="0079451E" w:rsidRDefault="004D1EAB" w:rsidP="00954ADB">
      <w:pPr>
        <w:tabs>
          <w:tab w:val="left" w:pos="62"/>
        </w:tabs>
        <w:ind w:firstLine="709"/>
        <w:jc w:val="both"/>
      </w:pPr>
      <w:r w:rsidRPr="0079451E">
        <w:t>а)</w:t>
      </w:r>
      <w:r w:rsidR="00D22F5D" w:rsidRPr="0079451E">
        <w:t xml:space="preserve"> ___________________________</w:t>
      </w:r>
      <w:r w:rsidR="00D22F5D" w:rsidRPr="0079451E">
        <w:rPr>
          <w:vertAlign w:val="superscript"/>
        </w:rPr>
        <w:t>11</w:t>
      </w:r>
      <w:r w:rsidR="00D22F5D" w:rsidRPr="0079451E">
        <w:t>.</w:t>
      </w:r>
    </w:p>
    <w:p w:rsidR="004D1EAB" w:rsidRPr="0079451E" w:rsidRDefault="004D1EAB" w:rsidP="004D1EAB">
      <w:pPr>
        <w:tabs>
          <w:tab w:val="left" w:pos="630"/>
          <w:tab w:val="left" w:pos="709"/>
        </w:tabs>
        <w:ind w:firstLine="709"/>
        <w:jc w:val="both"/>
        <w:rPr>
          <w:color w:val="0D0D0D"/>
        </w:rPr>
      </w:pPr>
      <w:r w:rsidRPr="0079451E">
        <w:rPr>
          <w:rFonts w:eastAsia="Calibri"/>
        </w:rPr>
        <w:t xml:space="preserve">Указанные документы направляются Заказчику с использованием единой информационной системы в </w:t>
      </w:r>
      <w:proofErr w:type="gramStart"/>
      <w:r w:rsidRPr="0079451E">
        <w:rPr>
          <w:rFonts w:eastAsia="Calibri"/>
        </w:rPr>
        <w:t>соответствии</w:t>
      </w:r>
      <w:proofErr w:type="gramEnd"/>
      <w:r w:rsidRPr="0079451E">
        <w:rPr>
          <w:rFonts w:eastAsia="Calibri"/>
        </w:rPr>
        <w:t xml:space="preserve"> с п.</w:t>
      </w:r>
      <w:r w:rsidR="00954ADB" w:rsidRPr="0079451E">
        <w:rPr>
          <w:rFonts w:eastAsia="Calibri"/>
        </w:rPr>
        <w:t xml:space="preserve">6.5, </w:t>
      </w:r>
      <w:r w:rsidRPr="0079451E">
        <w:rPr>
          <w:rFonts w:eastAsia="Calibri"/>
        </w:rPr>
        <w:t xml:space="preserve">6.6 контракта. </w:t>
      </w:r>
    </w:p>
    <w:p w:rsidR="00F61B6F" w:rsidRPr="0079451E" w:rsidRDefault="00F61B6F" w:rsidP="00F61B6F">
      <w:pPr>
        <w:tabs>
          <w:tab w:val="left" w:pos="630"/>
          <w:tab w:val="left" w:pos="709"/>
        </w:tabs>
        <w:ind w:firstLine="709"/>
        <w:jc w:val="both"/>
      </w:pPr>
      <w:r w:rsidRPr="0079451E">
        <w:rPr>
          <w:color w:val="0D0D0D"/>
        </w:rPr>
        <w:t>4.4.3. Обеспечить соответствие оказываемых услуг требованиям качества, безопасности, в соответствии с законодательством Российской Федерации</w:t>
      </w:r>
      <w:r w:rsidRPr="0079451E">
        <w:rPr>
          <w:color w:val="0D0D0D"/>
          <w:vertAlign w:val="superscript"/>
        </w:rPr>
        <w:t>15</w:t>
      </w:r>
      <w:r w:rsidRPr="0079451E">
        <w:rPr>
          <w:color w:val="0D0D0D"/>
        </w:rPr>
        <w:t>.</w:t>
      </w:r>
    </w:p>
    <w:p w:rsidR="00F61B6F" w:rsidRDefault="00F61B6F" w:rsidP="00F61B6F">
      <w:pPr>
        <w:autoSpaceDE w:val="0"/>
        <w:autoSpaceDN w:val="0"/>
        <w:adjustRightInd w:val="0"/>
        <w:ind w:firstLine="709"/>
        <w:jc w:val="both"/>
      </w:pPr>
      <w:r w:rsidRPr="0079451E">
        <w:t>4.4.4. Предоставлять по требованию</w:t>
      </w:r>
      <w:r>
        <w:t xml:space="preserve"> Заказчика информацию и документы, относящиеся к предмету контракта для проверки исполнения Исполнителем обязательств по контракту.</w:t>
      </w:r>
    </w:p>
    <w:p w:rsidR="00F61B6F" w:rsidRDefault="00F61B6F" w:rsidP="00F61B6F">
      <w:pPr>
        <w:autoSpaceDE w:val="0"/>
        <w:autoSpaceDN w:val="0"/>
        <w:adjustRightInd w:val="0"/>
        <w:ind w:firstLine="709"/>
        <w:jc w:val="both"/>
      </w:pPr>
      <w:r w:rsidRPr="00AF78D3">
        <w:t>4.4.</w:t>
      </w:r>
      <w:r>
        <w:t>5</w:t>
      </w:r>
      <w:r w:rsidRPr="00AF78D3">
        <w:t xml:space="preserve">. </w:t>
      </w:r>
      <w:r w:rsidR="00DE0789"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</w:t>
      </w:r>
      <w:r>
        <w:t>.</w:t>
      </w:r>
    </w:p>
    <w:p w:rsidR="00F61B6F" w:rsidRDefault="00F61B6F" w:rsidP="00F61B6F">
      <w:pPr>
        <w:autoSpaceDE w:val="0"/>
        <w:autoSpaceDN w:val="0"/>
        <w:adjustRightInd w:val="0"/>
        <w:ind w:firstLine="709"/>
        <w:jc w:val="both"/>
      </w:pPr>
      <w:r>
        <w:t>4.4.6. Выполнять свои обязательства, предусмотренные положениями контракта.</w:t>
      </w:r>
    </w:p>
    <w:p w:rsidR="00F61B6F" w:rsidRDefault="00F61B6F" w:rsidP="00F61B6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F78D3">
        <w:t>4.4.</w:t>
      </w:r>
      <w:r w:rsidR="00CF456E">
        <w:t>7</w:t>
      </w:r>
      <w:r w:rsidRPr="00AF78D3">
        <w:t xml:space="preserve">. В случае обнаружения недостатков </w:t>
      </w:r>
      <w:r w:rsidR="005A78FD">
        <w:t>оказанных услуг</w:t>
      </w:r>
      <w:r w:rsidRPr="00AF78D3">
        <w:t xml:space="preserve"> в процессе приемки </w:t>
      </w:r>
      <w:r w:rsidR="005A78FD">
        <w:t>оказанных услуг</w:t>
      </w:r>
      <w:r w:rsidRPr="00AF78D3">
        <w:t xml:space="preserve"> устранить недостатки в порядке и сроки, указанные в документе, составленном в соответствии с разделом 6 настоящего </w:t>
      </w:r>
      <w:r>
        <w:t>контракта</w:t>
      </w:r>
      <w:r w:rsidRPr="00AF78D3">
        <w:t>.</w:t>
      </w:r>
    </w:p>
    <w:p w:rsidR="007B11EC" w:rsidRDefault="00F61B6F" w:rsidP="007B11EC">
      <w:pPr>
        <w:ind w:firstLine="709"/>
        <w:jc w:val="both"/>
        <w:rPr>
          <w:highlight w:val="white"/>
        </w:rPr>
      </w:pPr>
      <w:r>
        <w:t>4.4.</w:t>
      </w:r>
      <w:r w:rsidR="00CF456E">
        <w:t>8</w:t>
      </w:r>
      <w:r>
        <w:t xml:space="preserve">. </w:t>
      </w:r>
      <w:r w:rsidR="007B11EC">
        <w:rPr>
          <w:highlight w:val="white"/>
        </w:rPr>
        <w:t xml:space="preserve">Обеспечить устранение недостатков и дефектов, выявленных при приемке услуг, </w:t>
      </w:r>
      <w:r w:rsidR="007B11EC" w:rsidRPr="001F74C6">
        <w:rPr>
          <w:highlight w:val="white"/>
        </w:rPr>
        <w:t xml:space="preserve">в </w:t>
      </w:r>
      <w:r w:rsidR="007B11EC">
        <w:rPr>
          <w:highlight w:val="white"/>
        </w:rPr>
        <w:t>том числе</w:t>
      </w:r>
      <w:r w:rsidR="007B11EC" w:rsidRPr="001F74C6">
        <w:rPr>
          <w:highlight w:val="white"/>
        </w:rPr>
        <w:t xml:space="preserve"> в течение гарантийного срока</w:t>
      </w:r>
      <w:r w:rsidR="007B11EC">
        <w:rPr>
          <w:highlight w:val="white"/>
        </w:rPr>
        <w:t>.</w:t>
      </w:r>
    </w:p>
    <w:p w:rsidR="00752565" w:rsidRDefault="00752565" w:rsidP="00752565">
      <w:pPr>
        <w:ind w:firstLine="540"/>
        <w:jc w:val="both"/>
        <w:rPr>
          <w:highlight w:val="white"/>
        </w:rPr>
      </w:pPr>
    </w:p>
    <w:p w:rsidR="00E05B5D" w:rsidRDefault="00C06548" w:rsidP="00752565">
      <w:pPr>
        <w:ind w:firstLine="540"/>
        <w:outlineLvl w:val="0"/>
        <w:rPr>
          <w:b/>
          <w:highlight w:val="white"/>
        </w:rPr>
      </w:pPr>
      <w:r w:rsidRPr="00C06548">
        <w:rPr>
          <w:b/>
          <w:highlight w:val="white"/>
        </w:rPr>
        <w:t xml:space="preserve">                                                   </w:t>
      </w:r>
    </w:p>
    <w:p w:rsidR="00E05B5D" w:rsidRPr="00E4548B" w:rsidRDefault="00621B48" w:rsidP="00E05B5D">
      <w:pPr>
        <w:ind w:firstLine="540"/>
        <w:jc w:val="center"/>
        <w:outlineLvl w:val="0"/>
        <w:rPr>
          <w:b/>
          <w:highlight w:val="white"/>
          <w:vertAlign w:val="superscript"/>
        </w:rPr>
      </w:pPr>
      <w:r>
        <w:rPr>
          <w:b/>
          <w:highlight w:val="white"/>
        </w:rPr>
        <w:t>5</w:t>
      </w:r>
      <w:r w:rsidR="00E05B5D" w:rsidRPr="00752565">
        <w:rPr>
          <w:b/>
          <w:highlight w:val="white"/>
        </w:rPr>
        <w:t xml:space="preserve">. </w:t>
      </w:r>
      <w:r>
        <w:rPr>
          <w:b/>
        </w:rPr>
        <w:t>ПОРЯДОК</w:t>
      </w:r>
      <w:r w:rsidR="00E05B5D">
        <w:rPr>
          <w:b/>
          <w:highlight w:val="white"/>
        </w:rPr>
        <w:t xml:space="preserve"> ОКАЗАНИЯ УСЛУГ</w:t>
      </w:r>
      <w:r w:rsidR="00E4548B">
        <w:rPr>
          <w:b/>
          <w:highlight w:val="white"/>
          <w:vertAlign w:val="superscript"/>
        </w:rPr>
        <w:t>13</w:t>
      </w:r>
    </w:p>
    <w:p w:rsidR="00E05B5D" w:rsidRDefault="00E4548B" w:rsidP="00E05B5D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E05B5D">
        <w:rPr>
          <w:highlight w:val="white"/>
        </w:rPr>
        <w:t xml:space="preserve">.1.  </w:t>
      </w:r>
      <w:r w:rsidR="00E05B5D">
        <w:t>График оказания услуг</w:t>
      </w:r>
      <w:r w:rsidR="00E05B5D">
        <w:rPr>
          <w:highlight w:val="white"/>
        </w:rPr>
        <w:t xml:space="preserve"> по настоящему </w:t>
      </w:r>
      <w:r>
        <w:rPr>
          <w:highlight w:val="white"/>
        </w:rPr>
        <w:t>контракту</w:t>
      </w:r>
      <w:r w:rsidR="00E05B5D">
        <w:rPr>
          <w:highlight w:val="white"/>
        </w:rPr>
        <w:t xml:space="preserve"> с «__» _________ 20__ г. по «__» _________ 20__ г.</w:t>
      </w:r>
    </w:p>
    <w:p w:rsidR="00A9410A" w:rsidRPr="003A3796" w:rsidRDefault="00621B48" w:rsidP="00A9410A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t>5</w:t>
      </w:r>
      <w:r w:rsidRPr="00AF78D3">
        <w:t xml:space="preserve">.2. </w:t>
      </w:r>
      <w:r>
        <w:t>Место оказания услуг</w:t>
      </w:r>
      <w:r w:rsidRPr="00AF78D3">
        <w:t xml:space="preserve">: </w:t>
      </w:r>
      <w:r>
        <w:t>______________________</w:t>
      </w:r>
      <w:r w:rsidRPr="00AF78D3">
        <w:t>.</w:t>
      </w:r>
      <w:r w:rsidR="00A9410A">
        <w:t xml:space="preserve"> Место предоставления результатов </w:t>
      </w:r>
      <w:r w:rsidR="00A9410A" w:rsidRPr="003A3796">
        <w:t>оказанных услуг: ______________________.</w:t>
      </w:r>
    </w:p>
    <w:p w:rsidR="00621B48" w:rsidRDefault="00621B48" w:rsidP="00621B48">
      <w:pPr>
        <w:tabs>
          <w:tab w:val="left" w:pos="709"/>
        </w:tabs>
        <w:ind w:firstLine="567"/>
        <w:jc w:val="both"/>
      </w:pPr>
      <w:r w:rsidRPr="003A3796">
        <w:t xml:space="preserve">5.3. </w:t>
      </w:r>
      <w:r w:rsidR="00E4548B" w:rsidRPr="003A3796">
        <w:t xml:space="preserve">Факт оказания услуг Исполнителем и принятия их Заказчиком должен быть подтвержден </w:t>
      </w:r>
      <w:r w:rsidR="00B93214" w:rsidRPr="003A3796">
        <w:t>документом о приемке</w:t>
      </w:r>
      <w:r w:rsidR="00E4548B" w:rsidRPr="003A3796">
        <w:t xml:space="preserve">, подписанным обеими </w:t>
      </w:r>
      <w:r w:rsidR="00B93214" w:rsidRPr="003A3796">
        <w:t>С</w:t>
      </w:r>
      <w:r w:rsidR="00E4548B" w:rsidRPr="003A3796">
        <w:t>торонами</w:t>
      </w:r>
      <w:r w:rsidRPr="003A3796">
        <w:t>.</w:t>
      </w:r>
    </w:p>
    <w:p w:rsidR="00E4548B" w:rsidRDefault="00E4548B" w:rsidP="00E4548B">
      <w:pPr>
        <w:ind w:firstLine="567"/>
      </w:pPr>
      <w:r>
        <w:t>5.</w:t>
      </w:r>
      <w:r w:rsidR="00F43CB8">
        <w:t>4</w:t>
      </w:r>
      <w:r>
        <w:t>. Материалы и оборудование для оказания услуг.</w:t>
      </w:r>
    </w:p>
    <w:p w:rsidR="00E4548B" w:rsidRDefault="00E4548B" w:rsidP="00E4548B">
      <w:pPr>
        <w:ind w:firstLine="567"/>
        <w:jc w:val="both"/>
      </w:pPr>
      <w:r>
        <w:t>5.</w:t>
      </w:r>
      <w:r w:rsidR="00F43CB8">
        <w:t>4</w:t>
      </w:r>
      <w:r>
        <w:t>.1. Все материалы и оборудование, необходимые для оказания услуг, предоставляет Исполнитель.</w:t>
      </w:r>
    </w:p>
    <w:p w:rsidR="00E05B5D" w:rsidRDefault="00E4548B" w:rsidP="00E4548B">
      <w:pPr>
        <w:ind w:firstLine="567"/>
        <w:jc w:val="both"/>
      </w:pPr>
      <w:r>
        <w:t>5.</w:t>
      </w:r>
      <w:r w:rsidR="00F43CB8">
        <w:t>4</w:t>
      </w:r>
      <w:r>
        <w:t>.2. Исполнитель 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лиц.</w:t>
      </w:r>
    </w:p>
    <w:p w:rsidR="00F21689" w:rsidRPr="00BA0B62" w:rsidRDefault="003A4BF2" w:rsidP="00F21689">
      <w:pPr>
        <w:autoSpaceDE w:val="0"/>
        <w:autoSpaceDN w:val="0"/>
        <w:adjustRightInd w:val="0"/>
        <w:ind w:firstLine="539"/>
        <w:jc w:val="both"/>
      </w:pPr>
      <w:r w:rsidRPr="003A3796">
        <w:lastRenderedPageBreak/>
        <w:t xml:space="preserve"> 5.5.</w:t>
      </w:r>
      <w:r w:rsidR="00F21689" w:rsidRPr="003A3796">
        <w:t xml:space="preserve"> Исполнитель не менее чем за 2 рабочих дня до осуществления передачи </w:t>
      </w:r>
      <w:proofErr w:type="gramStart"/>
      <w:r w:rsidR="00F21689" w:rsidRPr="003A3796">
        <w:t>результатов</w:t>
      </w:r>
      <w:proofErr w:type="gramEnd"/>
      <w:r w:rsidR="00F21689" w:rsidRPr="003A3796">
        <w:t xml:space="preserve"> оказанных услуг (этапа оказанных услуг) направляет в адрес Заказчика (</w:t>
      </w:r>
      <w:r w:rsidR="00083076" w:rsidRPr="003A3796">
        <w:t>адрес электронной почты:</w:t>
      </w:r>
      <w:r w:rsidR="00F21689" w:rsidRPr="003A3796">
        <w:t>______</w:t>
      </w:r>
      <w:r w:rsidR="005619F3" w:rsidRPr="003A3796">
        <w:t>____________, тел.__________, Ф</w:t>
      </w:r>
      <w:r w:rsidR="00F21689" w:rsidRPr="003A3796">
        <w:t>ИО_________) уведомление о времени и дате передачи результатов оказанных услуг (этапа оказанных услуг).</w:t>
      </w:r>
    </w:p>
    <w:p w:rsidR="00F21689" w:rsidRDefault="00F21689" w:rsidP="00E4548B">
      <w:pPr>
        <w:ind w:firstLine="567"/>
        <w:jc w:val="both"/>
        <w:rPr>
          <w:highlight w:val="white"/>
        </w:rPr>
      </w:pPr>
    </w:p>
    <w:p w:rsidR="002E064C" w:rsidRPr="00702F32" w:rsidRDefault="00C9136B" w:rsidP="002E064C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695EBC">
        <w:rPr>
          <w:b/>
          <w:i/>
          <w:highlight w:val="yellow"/>
          <w:u w:val="single"/>
        </w:rPr>
        <w:t>В случае, предусмотренном частью 24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Pr="00695EBC">
        <w:rPr>
          <w:highlight w:val="yellow"/>
        </w:rPr>
        <w:t>, контракт должен содержать порядок определения объема оказываемой услуги на основании заявок заказчика</w:t>
      </w:r>
      <w:r w:rsidR="002E064C">
        <w:rPr>
          <w:highlight w:val="yellow"/>
        </w:rPr>
        <w:t xml:space="preserve">, </w:t>
      </w:r>
      <w:r w:rsidR="002E064C" w:rsidRPr="00A76700">
        <w:rPr>
          <w:rFonts w:eastAsia="Calibri"/>
          <w:b/>
          <w:bCs/>
          <w:highlight w:val="cyan"/>
        </w:rPr>
        <w:t xml:space="preserve"> </w:t>
      </w:r>
      <w:r w:rsidR="002E064C" w:rsidRPr="00E4524E">
        <w:rPr>
          <w:rFonts w:eastAsia="Calibri"/>
          <w:b/>
          <w:bCs/>
          <w:highlight w:val="cyan"/>
        </w:rPr>
        <w:t>срока (сроков) оказания услуги (с 01.01.2026).</w:t>
      </w:r>
    </w:p>
    <w:p w:rsidR="00C9136B" w:rsidRPr="00695EBC" w:rsidRDefault="00C9136B" w:rsidP="00C9136B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5B5D" w:rsidRPr="003A3796" w:rsidRDefault="00961A2B" w:rsidP="00E05B5D">
      <w:pPr>
        <w:ind w:firstLine="540"/>
        <w:jc w:val="center"/>
        <w:outlineLvl w:val="0"/>
        <w:rPr>
          <w:vertAlign w:val="superscript"/>
        </w:rPr>
      </w:pPr>
      <w:r w:rsidRPr="003A3796">
        <w:rPr>
          <w:b/>
        </w:rPr>
        <w:t>6</w:t>
      </w:r>
      <w:r w:rsidR="00E05B5D" w:rsidRPr="003A3796">
        <w:rPr>
          <w:b/>
        </w:rPr>
        <w:t xml:space="preserve">. </w:t>
      </w:r>
      <w:r w:rsidRPr="003A3796">
        <w:rPr>
          <w:rFonts w:eastAsia="Calibri"/>
          <w:b/>
          <w:lang w:eastAsia="en-US"/>
        </w:rPr>
        <w:t>ПОРЯДОК ПРИЕМА ОКАЗАННЫХ УСЛУГ</w:t>
      </w:r>
      <w:r w:rsidRPr="003A3796">
        <w:rPr>
          <w:b/>
          <w:vertAlign w:val="superscript"/>
        </w:rPr>
        <w:t xml:space="preserve"> 13</w:t>
      </w:r>
    </w:p>
    <w:p w:rsidR="00FE7340" w:rsidRPr="003A3796" w:rsidRDefault="00FE7340" w:rsidP="00FE7340">
      <w:pPr>
        <w:tabs>
          <w:tab w:val="left" w:pos="709"/>
        </w:tabs>
        <w:ind w:firstLine="709"/>
        <w:jc w:val="both"/>
      </w:pPr>
      <w:r w:rsidRPr="003A3796">
        <w:t xml:space="preserve">6.1. Приемка Заказчиком оказанных услуг включает в себя: </w:t>
      </w:r>
    </w:p>
    <w:p w:rsidR="00FE7340" w:rsidRPr="003A3796" w:rsidRDefault="00FE7340" w:rsidP="00FE7340">
      <w:pPr>
        <w:tabs>
          <w:tab w:val="left" w:pos="709"/>
        </w:tabs>
        <w:ind w:firstLine="709"/>
        <w:jc w:val="both"/>
      </w:pPr>
      <w:r w:rsidRPr="003A3796">
        <w:t>а) проверку полноты и правильности оформления комплекта сопроводительных документов в соответствии с условиями контракта;</w:t>
      </w:r>
    </w:p>
    <w:p w:rsidR="00FE7340" w:rsidRPr="003A3796" w:rsidRDefault="00F43CB8" w:rsidP="00FE7340">
      <w:pPr>
        <w:tabs>
          <w:tab w:val="left" w:pos="709"/>
        </w:tabs>
        <w:ind w:firstLine="709"/>
        <w:jc w:val="both"/>
      </w:pPr>
      <w:r w:rsidRPr="003A3796">
        <w:t>б</w:t>
      </w:r>
      <w:r w:rsidR="00FE7340" w:rsidRPr="003A3796">
        <w:t>) проверку по качеству, объем</w:t>
      </w:r>
      <w:r w:rsidR="00CA4509" w:rsidRPr="003A3796">
        <w:t>у</w:t>
      </w:r>
      <w:r w:rsidR="009F6AED" w:rsidRPr="003A3796">
        <w:t xml:space="preserve"> оказанны</w:t>
      </w:r>
      <w:r w:rsidR="008850FB" w:rsidRPr="003A3796">
        <w:t>х</w:t>
      </w:r>
      <w:r w:rsidR="009F6AED" w:rsidRPr="003A3796">
        <w:t xml:space="preserve"> услуг</w:t>
      </w:r>
      <w:r w:rsidR="00FE7340" w:rsidRPr="003A3796">
        <w:t xml:space="preserve"> </w:t>
      </w:r>
      <w:r w:rsidR="009F6AED" w:rsidRPr="003A3796">
        <w:t xml:space="preserve">требованиям, изложенным в </w:t>
      </w:r>
      <w:proofErr w:type="gramStart"/>
      <w:r w:rsidR="009F6AED" w:rsidRPr="003A3796">
        <w:t>настоящем</w:t>
      </w:r>
      <w:proofErr w:type="gramEnd"/>
      <w:r w:rsidR="009F6AED" w:rsidRPr="003A3796">
        <w:t xml:space="preserve"> контракте</w:t>
      </w:r>
      <w:r w:rsidR="00FE7340" w:rsidRPr="003A3796">
        <w:t>.</w:t>
      </w:r>
    </w:p>
    <w:p w:rsidR="00FE7340" w:rsidRPr="003A3796" w:rsidRDefault="00FE7340" w:rsidP="00FE7340">
      <w:pPr>
        <w:tabs>
          <w:tab w:val="left" w:pos="709"/>
        </w:tabs>
        <w:ind w:firstLine="709"/>
        <w:jc w:val="both"/>
      </w:pPr>
      <w:r w:rsidRPr="003A3796">
        <w:t xml:space="preserve">Приемка </w:t>
      </w:r>
      <w:r w:rsidR="008850FB" w:rsidRPr="003A3796">
        <w:t>оказанных услуг</w:t>
      </w:r>
      <w:r w:rsidRPr="003A3796">
        <w:t xml:space="preserve"> осуществляется в </w:t>
      </w:r>
      <w:proofErr w:type="gramStart"/>
      <w:r w:rsidRPr="003A3796">
        <w:t>соответствии</w:t>
      </w:r>
      <w:proofErr w:type="gramEnd"/>
      <w:r w:rsidRPr="003A3796">
        <w:t xml:space="preserve"> с требованиями законодательства Российской Федерации. </w:t>
      </w:r>
    </w:p>
    <w:p w:rsidR="00FE7340" w:rsidRPr="003A3796" w:rsidRDefault="008850FB" w:rsidP="00FE734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A3796">
        <w:rPr>
          <w:lang w:eastAsia="en-US"/>
        </w:rPr>
        <w:t>6</w:t>
      </w:r>
      <w:r w:rsidR="00FE7340" w:rsidRPr="003A3796">
        <w:rPr>
          <w:lang w:eastAsia="en-US"/>
        </w:rPr>
        <w:t xml:space="preserve">.2. Для проверки </w:t>
      </w:r>
      <w:r w:rsidR="00394B83" w:rsidRPr="003A3796">
        <w:rPr>
          <w:lang w:eastAsia="en-US"/>
        </w:rPr>
        <w:t>результатов оказанных Исполнителем</w:t>
      </w:r>
      <w:r w:rsidR="00FE7340" w:rsidRPr="003A3796">
        <w:rPr>
          <w:lang w:eastAsia="en-US"/>
        </w:rPr>
        <w:t xml:space="preserve"> </w:t>
      </w:r>
      <w:r w:rsidR="00394B83" w:rsidRPr="003A3796">
        <w:rPr>
          <w:lang w:eastAsia="en-US"/>
        </w:rPr>
        <w:t>услуг</w:t>
      </w:r>
      <w:r w:rsidR="00FE7340" w:rsidRPr="003A3796">
        <w:rPr>
          <w:lang w:eastAsia="en-US"/>
        </w:rPr>
        <w:t xml:space="preserve">, предусмотренных </w:t>
      </w:r>
      <w:r w:rsidR="00394B83" w:rsidRPr="003A3796">
        <w:t>контрактом</w:t>
      </w:r>
      <w:r w:rsidR="00FE7340" w:rsidRPr="003A3796">
        <w:rPr>
          <w:lang w:eastAsia="en-US"/>
        </w:rPr>
        <w:t xml:space="preserve">, в части их соответствия условиям </w:t>
      </w:r>
      <w:r w:rsidR="00394B83" w:rsidRPr="003A3796">
        <w:t>контракта</w:t>
      </w:r>
      <w:r w:rsidR="00FE7340" w:rsidRPr="003A3796">
        <w:rPr>
          <w:lang w:eastAsia="en-US"/>
        </w:rPr>
        <w:t xml:space="preserve"> Заказчик обязан провести экспертизу. Экспертиза результатов, предусмотренных </w:t>
      </w:r>
      <w:r w:rsidR="00394B83" w:rsidRPr="003A3796">
        <w:t>контрактом</w:t>
      </w:r>
      <w:r w:rsidR="00FE7340" w:rsidRPr="003A3796">
        <w:rPr>
          <w:lang w:eastAsia="en-US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394B83" w:rsidRPr="003A3796">
        <w:t>контрактов</w:t>
      </w:r>
      <w:r w:rsidR="00FE7340" w:rsidRPr="003A3796">
        <w:rPr>
          <w:lang w:eastAsia="en-US"/>
        </w:rPr>
        <w:t xml:space="preserve">, заключенных в соответствии с Федеральным законом № 44-ФЗ </w:t>
      </w:r>
      <w:r w:rsidR="00FE7340" w:rsidRPr="003A3796">
        <w:t>«О контрактной системе в сфере закупок товаров, работ, услуг для обеспечения государственных и муниципальных нужд».</w:t>
      </w:r>
    </w:p>
    <w:p w:rsidR="00FE7340" w:rsidRPr="003A3796" w:rsidRDefault="00FE7340" w:rsidP="00FE734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A3796">
        <w:rPr>
          <w:lang w:eastAsia="en-US"/>
        </w:rPr>
        <w:t xml:space="preserve">Заказчик вправе не отказывать в приемке </w:t>
      </w:r>
      <w:r w:rsidR="00394B83" w:rsidRPr="003A3796">
        <w:rPr>
          <w:lang w:eastAsia="en-US"/>
        </w:rPr>
        <w:t>оказанной услуги</w:t>
      </w:r>
      <w:r w:rsidRPr="003A3796">
        <w:rPr>
          <w:lang w:eastAsia="en-US"/>
        </w:rPr>
        <w:t xml:space="preserve"> в случае выявления несоответствия это</w:t>
      </w:r>
      <w:r w:rsidR="00394B83" w:rsidRPr="003A3796">
        <w:rPr>
          <w:lang w:eastAsia="en-US"/>
        </w:rPr>
        <w:t>й услуги</w:t>
      </w:r>
      <w:r w:rsidRPr="003A3796">
        <w:rPr>
          <w:lang w:eastAsia="en-US"/>
        </w:rPr>
        <w:t xml:space="preserve"> условиям </w:t>
      </w:r>
      <w:r w:rsidRPr="003A3796">
        <w:t>контракта</w:t>
      </w:r>
      <w:r w:rsidRPr="003A3796">
        <w:rPr>
          <w:lang w:eastAsia="en-US"/>
        </w:rPr>
        <w:t xml:space="preserve">, если выявленное несоответствие не препятствует приемке </w:t>
      </w:r>
      <w:r w:rsidR="00394B83" w:rsidRPr="003A3796">
        <w:rPr>
          <w:lang w:eastAsia="en-US"/>
        </w:rPr>
        <w:t>услуги</w:t>
      </w:r>
      <w:r w:rsidRPr="003A3796">
        <w:rPr>
          <w:lang w:eastAsia="en-US"/>
        </w:rPr>
        <w:t xml:space="preserve"> и устранено </w:t>
      </w:r>
      <w:r w:rsidR="00C1215E" w:rsidRPr="003A3796">
        <w:rPr>
          <w:lang w:eastAsia="en-US"/>
        </w:rPr>
        <w:t>Исполнителем</w:t>
      </w:r>
      <w:r w:rsidRPr="003A3796">
        <w:rPr>
          <w:lang w:eastAsia="en-US"/>
        </w:rPr>
        <w:t>.</w:t>
      </w:r>
    </w:p>
    <w:p w:rsidR="00FE7340" w:rsidRPr="003A3796" w:rsidRDefault="00394B83" w:rsidP="00FE734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A3796">
        <w:rPr>
          <w:lang w:eastAsia="en-US"/>
        </w:rPr>
        <w:t>6</w:t>
      </w:r>
      <w:r w:rsidR="00FE7340" w:rsidRPr="003A3796">
        <w:rPr>
          <w:lang w:eastAsia="en-US"/>
        </w:rPr>
        <w:t xml:space="preserve">.3. По решению Заказчика для приемки </w:t>
      </w:r>
      <w:r w:rsidRPr="003A3796">
        <w:rPr>
          <w:lang w:eastAsia="en-US"/>
        </w:rPr>
        <w:t>оказанной услуги</w:t>
      </w:r>
      <w:r w:rsidR="00FE7340" w:rsidRPr="003A3796">
        <w:rPr>
          <w:lang w:eastAsia="en-US"/>
        </w:rPr>
        <w:t xml:space="preserve">  может создаваться приемочная комиссия, которая состоит не менее чем из пяти человек.</w:t>
      </w:r>
    </w:p>
    <w:p w:rsidR="00FE7340" w:rsidRPr="0079451E" w:rsidRDefault="00FE7340" w:rsidP="00FE734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A3796">
        <w:rPr>
          <w:lang w:eastAsia="en-US"/>
        </w:rPr>
        <w:t xml:space="preserve">В случае привлечения Заказчиком для проведения экспертизы экспертов, экспертных организаций при принятии решения о приемке или об отказе в приемке </w:t>
      </w:r>
      <w:r w:rsidR="00394B83" w:rsidRPr="003A3796">
        <w:rPr>
          <w:lang w:eastAsia="en-US"/>
        </w:rPr>
        <w:t>оказанной услуги</w:t>
      </w:r>
      <w:r w:rsidRPr="003A3796">
        <w:rPr>
          <w:lang w:eastAsia="en-US"/>
        </w:rPr>
        <w:t xml:space="preserve">  Заказчик, приемочная комиссия должны учитывать отраженные в заключении по результатам указанной экспертизы предложения экспертов, экспертных </w:t>
      </w:r>
      <w:r w:rsidRPr="0079451E">
        <w:rPr>
          <w:lang w:eastAsia="en-US"/>
        </w:rPr>
        <w:t>организаций, привлеченных для ее проведения.</w:t>
      </w:r>
    </w:p>
    <w:p w:rsidR="00CF7CC6" w:rsidRPr="0079451E" w:rsidRDefault="00394B83" w:rsidP="00C9136B">
      <w:pPr>
        <w:tabs>
          <w:tab w:val="left" w:pos="709"/>
        </w:tabs>
        <w:ind w:firstLine="709"/>
        <w:jc w:val="both"/>
      </w:pPr>
      <w:r w:rsidRPr="0079451E">
        <w:t>6</w:t>
      </w:r>
      <w:r w:rsidR="00FE7340" w:rsidRPr="0079451E">
        <w:t xml:space="preserve">.4. Приемка </w:t>
      </w:r>
      <w:r w:rsidR="001059B1" w:rsidRPr="0079451E">
        <w:t>оказанных услуг</w:t>
      </w:r>
      <w:r w:rsidR="00FE7340" w:rsidRPr="0079451E">
        <w:t xml:space="preserve"> осуществляется Заказчиком в течение ___________ </w:t>
      </w:r>
      <w:r w:rsidR="00523D2A" w:rsidRPr="00FD5E85">
        <w:t>дней</w:t>
      </w:r>
      <w:r w:rsidR="00523D2A">
        <w:t>, следующих за днем</w:t>
      </w:r>
      <w:r w:rsidR="00523D2A" w:rsidRPr="00FD5E85">
        <w:t xml:space="preserve">  </w:t>
      </w:r>
      <w:r w:rsidR="001059B1" w:rsidRPr="0079451E">
        <w:t xml:space="preserve">получения от Исполнителя документов, указанных в </w:t>
      </w:r>
      <w:r w:rsidR="00E33242" w:rsidRPr="0079451E">
        <w:t xml:space="preserve">п. 6.5, </w:t>
      </w:r>
      <w:r w:rsidR="001059B1" w:rsidRPr="0079451E">
        <w:t xml:space="preserve">п. </w:t>
      </w:r>
      <w:r w:rsidR="00F43CB8" w:rsidRPr="0079451E">
        <w:t>4</w:t>
      </w:r>
      <w:r w:rsidR="001059B1" w:rsidRPr="0079451E">
        <w:t>.</w:t>
      </w:r>
      <w:r w:rsidR="00F43CB8" w:rsidRPr="0079451E">
        <w:t>4.2</w:t>
      </w:r>
      <w:r w:rsidR="001059B1" w:rsidRPr="0079451E">
        <w:t xml:space="preserve"> контракта</w:t>
      </w:r>
      <w:r w:rsidR="00FE7340" w:rsidRPr="0079451E">
        <w:t xml:space="preserve">. </w:t>
      </w:r>
    </w:p>
    <w:p w:rsidR="00CF7CC6" w:rsidRPr="003A3796" w:rsidRDefault="00CF7CC6" w:rsidP="00CF7CC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9451E">
        <w:rPr>
          <w:rFonts w:eastAsia="Calibri"/>
        </w:rPr>
        <w:t xml:space="preserve">6.5. </w:t>
      </w:r>
      <w:r w:rsidR="00F71831" w:rsidRPr="0079451E">
        <w:rPr>
          <w:rFonts w:eastAsia="Calibri"/>
          <w:b/>
        </w:rPr>
        <w:t xml:space="preserve">На момент  </w:t>
      </w:r>
      <w:r w:rsidRPr="0079451E">
        <w:rPr>
          <w:rFonts w:eastAsia="Calibri"/>
          <w:b/>
        </w:rPr>
        <w:t xml:space="preserve">предоставления </w:t>
      </w:r>
      <w:r w:rsidRPr="0079451E">
        <w:rPr>
          <w:b/>
        </w:rPr>
        <w:t xml:space="preserve"> результатов оказанных услуг</w:t>
      </w:r>
      <w:r w:rsidRPr="0079451E">
        <w:t xml:space="preserve"> Исполнител</w:t>
      </w:r>
      <w:r w:rsidR="00F71831" w:rsidRPr="0079451E">
        <w:t>ем должен быть</w:t>
      </w:r>
      <w:r w:rsidRPr="0079451E">
        <w:rPr>
          <w:rFonts w:eastAsia="Calibri"/>
        </w:rPr>
        <w:t xml:space="preserve"> </w:t>
      </w:r>
      <w:r w:rsidR="00F21689" w:rsidRPr="0079451E">
        <w:rPr>
          <w:rFonts w:eastAsia="Calibri"/>
        </w:rPr>
        <w:t>с</w:t>
      </w:r>
      <w:r w:rsidRPr="0079451E">
        <w:rPr>
          <w:rFonts w:eastAsia="Calibri"/>
        </w:rPr>
        <w:t>формир</w:t>
      </w:r>
      <w:r w:rsidR="00F71831" w:rsidRPr="0079451E">
        <w:rPr>
          <w:rFonts w:eastAsia="Calibri"/>
        </w:rPr>
        <w:t>ован</w:t>
      </w:r>
      <w:r w:rsidRPr="0079451E">
        <w:rPr>
          <w:rFonts w:eastAsia="Calibri"/>
        </w:rPr>
        <w:t xml:space="preserve"> с использованием единой информационной системы, подпис</w:t>
      </w:r>
      <w:r w:rsidR="00F71831" w:rsidRPr="0079451E">
        <w:rPr>
          <w:rFonts w:eastAsia="Calibri"/>
        </w:rPr>
        <w:t>ан</w:t>
      </w:r>
      <w:r w:rsidRPr="0079451E">
        <w:rPr>
          <w:rFonts w:eastAsia="Calibri"/>
        </w:rPr>
        <w:t xml:space="preserve"> усиленной электронной подписью лица, имеющего право действовать от имени </w:t>
      </w:r>
      <w:r w:rsidRPr="0079451E">
        <w:t>Исполнителя</w:t>
      </w:r>
      <w:r w:rsidRPr="003A3796">
        <w:rPr>
          <w:rFonts w:eastAsia="Calibri"/>
        </w:rPr>
        <w:t>, и размещ</w:t>
      </w:r>
      <w:r w:rsidR="00F71831" w:rsidRPr="003A3796">
        <w:rPr>
          <w:rFonts w:eastAsia="Calibri"/>
        </w:rPr>
        <w:t>ен</w:t>
      </w:r>
      <w:r w:rsidRPr="003A3796">
        <w:rPr>
          <w:rFonts w:eastAsia="Calibri"/>
        </w:rPr>
        <w:t xml:space="preserve"> в единой информационной системе документ о приемке, который должен содержать:</w:t>
      </w:r>
    </w:p>
    <w:p w:rsidR="00CF7CC6" w:rsidRPr="003A3796" w:rsidRDefault="00CF7CC6" w:rsidP="00CF7CC6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proofErr w:type="gramStart"/>
      <w:r w:rsidRPr="003A3796">
        <w:rPr>
          <w:rFonts w:eastAsia="Calibri"/>
        </w:rPr>
        <w:t xml:space="preserve">а) включенные в контракт идентификационный код закупки, наименование, место нахождения Заказчика, наименование объекта закупки, место </w:t>
      </w:r>
      <w:r w:rsidRPr="003A3796">
        <w:rPr>
          <w:lang w:eastAsia="ru-RU"/>
        </w:rPr>
        <w:t xml:space="preserve">оказания услуги, </w:t>
      </w:r>
      <w:r w:rsidRPr="003A3796">
        <w:rPr>
          <w:rFonts w:eastAsia="Calibri"/>
        </w:rPr>
        <w:t>информацию о</w:t>
      </w:r>
      <w:r w:rsidR="00B93846" w:rsidRPr="003A3796">
        <w:rPr>
          <w:rFonts w:eastAsia="Calibri"/>
        </w:rPr>
        <w:t>б</w:t>
      </w:r>
      <w:r w:rsidRPr="003A3796">
        <w:rPr>
          <w:rFonts w:eastAsia="Calibri"/>
        </w:rPr>
        <w:t xml:space="preserve"> </w:t>
      </w:r>
      <w:r w:rsidR="00B93846" w:rsidRPr="003A3796">
        <w:t>Исполнител</w:t>
      </w:r>
      <w:r w:rsidRPr="003A3796">
        <w:rPr>
          <w:rFonts w:eastAsia="Calibri"/>
        </w:rPr>
        <w:t xml:space="preserve">е, предусмотренную </w:t>
      </w:r>
      <w:hyperlink r:id="rId9" w:history="1">
        <w:r w:rsidRPr="003A3796">
          <w:rPr>
            <w:rFonts w:eastAsia="Calibri"/>
          </w:rPr>
          <w:t>подпунктами "а"</w:t>
        </w:r>
      </w:hyperlink>
      <w:r w:rsidRPr="003A3796">
        <w:rPr>
          <w:rFonts w:eastAsia="Calibri"/>
        </w:rPr>
        <w:t xml:space="preserve">, </w:t>
      </w:r>
      <w:hyperlink r:id="rId10" w:history="1">
        <w:r w:rsidRPr="003A3796">
          <w:rPr>
            <w:rFonts w:eastAsia="Calibri"/>
          </w:rPr>
          <w:t>"г"</w:t>
        </w:r>
      </w:hyperlink>
      <w:r w:rsidRPr="003A3796">
        <w:rPr>
          <w:rFonts w:eastAsia="Calibri"/>
        </w:rPr>
        <w:t xml:space="preserve"> и </w:t>
      </w:r>
      <w:hyperlink r:id="rId11" w:history="1">
        <w:r w:rsidRPr="003A3796">
          <w:rPr>
            <w:rFonts w:eastAsia="Calibri"/>
          </w:rPr>
          <w:t>"е" части 1 статьи 43</w:t>
        </w:r>
      </w:hyperlink>
      <w:r w:rsidRPr="003A3796">
        <w:rPr>
          <w:rFonts w:eastAsia="Calibri"/>
        </w:rPr>
        <w:t xml:space="preserve"> </w:t>
      </w:r>
      <w:r w:rsidRPr="003A3796"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Pr="003A3796">
        <w:rPr>
          <w:rFonts w:eastAsia="Calibri"/>
        </w:rPr>
        <w:t xml:space="preserve">, </w:t>
      </w:r>
      <w:r w:rsidRPr="003A3796">
        <w:rPr>
          <w:lang w:eastAsia="ru-RU"/>
        </w:rPr>
        <w:t xml:space="preserve"> единицу измерения </w:t>
      </w:r>
      <w:r w:rsidR="00B93846" w:rsidRPr="003A3796">
        <w:rPr>
          <w:lang w:eastAsia="ru-RU"/>
        </w:rPr>
        <w:t>оказанной услуги</w:t>
      </w:r>
      <w:r w:rsidRPr="003A3796">
        <w:rPr>
          <w:rFonts w:eastAsia="Calibri"/>
        </w:rPr>
        <w:t>;</w:t>
      </w:r>
      <w:proofErr w:type="gramEnd"/>
    </w:p>
    <w:p w:rsidR="00CF7CC6" w:rsidRPr="003A3796" w:rsidRDefault="00CF7CC6" w:rsidP="00CF7CC6">
      <w:pPr>
        <w:suppressAutoHyphens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A3796">
        <w:rPr>
          <w:rFonts w:eastAsia="Calibri"/>
        </w:rPr>
        <w:t xml:space="preserve">  б) наименование </w:t>
      </w:r>
      <w:r w:rsidR="00990477" w:rsidRPr="003A3796">
        <w:rPr>
          <w:lang w:eastAsia="ru-RU"/>
        </w:rPr>
        <w:t>оказанной услуги</w:t>
      </w:r>
      <w:r w:rsidRPr="003A3796">
        <w:rPr>
          <w:rFonts w:eastAsia="Calibri"/>
        </w:rPr>
        <w:t>;</w:t>
      </w:r>
    </w:p>
    <w:p w:rsidR="00CF7CC6" w:rsidRPr="003A3796" w:rsidRDefault="00CF7CC6" w:rsidP="00CF7CC6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A3796">
        <w:rPr>
          <w:lang w:eastAsia="ru-RU"/>
        </w:rPr>
        <w:t xml:space="preserve">в) информацию об объеме </w:t>
      </w:r>
      <w:r w:rsidR="00990477" w:rsidRPr="003A3796">
        <w:rPr>
          <w:lang w:eastAsia="ru-RU"/>
        </w:rPr>
        <w:t>оказанной услуги</w:t>
      </w:r>
      <w:r w:rsidRPr="003A3796">
        <w:rPr>
          <w:lang w:eastAsia="ru-RU"/>
        </w:rPr>
        <w:t>;</w:t>
      </w:r>
    </w:p>
    <w:p w:rsidR="00CF7CC6" w:rsidRPr="00900387" w:rsidRDefault="00CF7CC6" w:rsidP="00CF7CC6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3A3796">
        <w:rPr>
          <w:rFonts w:eastAsia="Calibri"/>
        </w:rPr>
        <w:t xml:space="preserve">г) стоимость исполненных </w:t>
      </w:r>
      <w:r w:rsidR="00990477" w:rsidRPr="003A3796">
        <w:t>Исполнителем</w:t>
      </w:r>
      <w:r w:rsidRPr="003A3796">
        <w:rPr>
          <w:rFonts w:eastAsia="Calibri"/>
        </w:rPr>
        <w:t xml:space="preserve"> обязательств, предусмотренных контрактом, с </w:t>
      </w:r>
      <w:r w:rsidRPr="00900387">
        <w:rPr>
          <w:rFonts w:eastAsia="Calibri"/>
        </w:rPr>
        <w:t xml:space="preserve">указанием цены за единицу </w:t>
      </w:r>
      <w:r w:rsidR="00990477" w:rsidRPr="00900387">
        <w:rPr>
          <w:lang w:eastAsia="ru-RU"/>
        </w:rPr>
        <w:t>оказанной услуги</w:t>
      </w:r>
      <w:r w:rsidRPr="00900387">
        <w:rPr>
          <w:rFonts w:eastAsia="Calibri"/>
        </w:rPr>
        <w:t>;</w:t>
      </w:r>
    </w:p>
    <w:p w:rsidR="00CF7CC6" w:rsidRPr="00900387" w:rsidRDefault="00CF7CC6" w:rsidP="00CF7CC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900387">
        <w:rPr>
          <w:rFonts w:eastAsia="Calibri"/>
        </w:rPr>
        <w:t xml:space="preserve">д) иную информацию с учетом требований, установленных в </w:t>
      </w:r>
      <w:proofErr w:type="gramStart"/>
      <w:r w:rsidRPr="00900387">
        <w:rPr>
          <w:rFonts w:eastAsia="Calibri"/>
        </w:rPr>
        <w:t>соответствии</w:t>
      </w:r>
      <w:proofErr w:type="gramEnd"/>
      <w:r w:rsidRPr="00900387">
        <w:rPr>
          <w:rFonts w:eastAsia="Calibri"/>
        </w:rPr>
        <w:t xml:space="preserve"> с </w:t>
      </w:r>
      <w:hyperlink r:id="rId12" w:history="1">
        <w:r w:rsidRPr="00900387">
          <w:rPr>
            <w:rFonts w:eastAsia="Calibri"/>
          </w:rPr>
          <w:t>частью 3 статьи 5</w:t>
        </w:r>
      </w:hyperlink>
      <w:r w:rsidRPr="00900387">
        <w:rPr>
          <w:rFonts w:eastAsia="Calibri"/>
        </w:rPr>
        <w:t xml:space="preserve"> </w:t>
      </w:r>
      <w:r w:rsidRPr="00900387"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F7CC6" w:rsidRPr="0079451E" w:rsidRDefault="00CF7CC6" w:rsidP="00CF7CC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900387">
        <w:rPr>
          <w:rFonts w:eastAsia="Calibri"/>
        </w:rPr>
        <w:lastRenderedPageBreak/>
        <w:t xml:space="preserve">6.6. К </w:t>
      </w:r>
      <w:r w:rsidRPr="0079451E">
        <w:rPr>
          <w:rFonts w:eastAsia="Calibri"/>
        </w:rPr>
        <w:t>документу о приемке, прилага</w:t>
      </w:r>
      <w:r w:rsidR="004D1EAB" w:rsidRPr="0079451E">
        <w:rPr>
          <w:rFonts w:eastAsia="Calibri"/>
        </w:rPr>
        <w:t>ю</w:t>
      </w:r>
      <w:r w:rsidRPr="0079451E">
        <w:rPr>
          <w:rFonts w:eastAsia="Calibri"/>
        </w:rPr>
        <w:t>тся документы, которые считаются его неотъемлемой частью, в том числе предусмотренные пунктом 4.4</w:t>
      </w:r>
      <w:r w:rsidR="00990477" w:rsidRPr="0079451E">
        <w:rPr>
          <w:rFonts w:eastAsia="Calibri"/>
        </w:rPr>
        <w:t>.2</w:t>
      </w:r>
      <w:r w:rsidRPr="0079451E">
        <w:rPr>
          <w:rFonts w:eastAsia="Calibri"/>
        </w:rPr>
        <w:t>.  настоящего контракта.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:rsidR="00CF7CC6" w:rsidRPr="003A3796" w:rsidRDefault="00CF7CC6" w:rsidP="00CF7CC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0" w:name="Par10"/>
      <w:bookmarkEnd w:id="0"/>
      <w:r w:rsidRPr="0079451E">
        <w:rPr>
          <w:rFonts w:eastAsia="Calibri"/>
        </w:rPr>
        <w:t xml:space="preserve">6.7. Документ о приемке, подписанный </w:t>
      </w:r>
      <w:r w:rsidR="00005C24" w:rsidRPr="0079451E">
        <w:t>Исполнителем</w:t>
      </w:r>
      <w:r w:rsidRPr="0079451E">
        <w:rPr>
          <w:rFonts w:eastAsia="Calibri"/>
        </w:rPr>
        <w:t>, не позднее одного часа с момента его размещения в единой информационной</w:t>
      </w:r>
      <w:r w:rsidRPr="003A3796">
        <w:rPr>
          <w:rFonts w:eastAsia="Calibri"/>
        </w:rPr>
        <w:t xml:space="preserve"> системе автоматически с использованием единой информационной системы направляется Заказчику. Датой поступления Заказчику документа о приемке, подписанного </w:t>
      </w:r>
      <w:r w:rsidR="00005C24" w:rsidRPr="003A3796">
        <w:t>Исполнителем</w:t>
      </w:r>
      <w:r w:rsidRPr="003A3796">
        <w:rPr>
          <w:rFonts w:eastAsia="Calibri"/>
        </w:rPr>
        <w:t>, считается дата размещения такого документа в единой информационной системе в соответствии с часовой зоной, в которой расположен Заказчик.</w:t>
      </w:r>
    </w:p>
    <w:p w:rsidR="00CF7CC6" w:rsidRPr="003A3796" w:rsidRDefault="00CF7CC6" w:rsidP="00CF7CC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3A3796">
        <w:rPr>
          <w:rFonts w:eastAsia="Calibri"/>
        </w:rPr>
        <w:t xml:space="preserve">6.8. Заказчик в </w:t>
      </w:r>
      <w:proofErr w:type="gramStart"/>
      <w:r w:rsidRPr="003A3796">
        <w:rPr>
          <w:rFonts w:eastAsia="Calibri"/>
        </w:rPr>
        <w:t>течении</w:t>
      </w:r>
      <w:proofErr w:type="gramEnd"/>
      <w:r w:rsidRPr="003A3796">
        <w:rPr>
          <w:rFonts w:eastAsia="Calibri"/>
        </w:rPr>
        <w:t xml:space="preserve"> </w:t>
      </w:r>
      <w:r w:rsidR="00523D2A">
        <w:rPr>
          <w:rFonts w:eastAsia="Calibri"/>
        </w:rPr>
        <w:t>__________</w:t>
      </w:r>
      <w:r w:rsidRPr="003A3796">
        <w:rPr>
          <w:rFonts w:eastAsia="Calibri"/>
        </w:rPr>
        <w:t xml:space="preserve"> рабочих </w:t>
      </w:r>
      <w:r w:rsidR="00523D2A" w:rsidRPr="00FD5E85">
        <w:t>дней</w:t>
      </w:r>
      <w:r w:rsidR="00523D2A">
        <w:t>, следующих за днем</w:t>
      </w:r>
      <w:r w:rsidR="00523D2A" w:rsidRPr="00FD5E85">
        <w:t xml:space="preserve">  </w:t>
      </w:r>
      <w:r w:rsidRPr="003A3796">
        <w:rPr>
          <w:rFonts w:eastAsia="Calibri"/>
        </w:rPr>
        <w:t>поступления документа о приемке (за исключением случая создания приемочной комиссии) осуществляет одно из следующих действий:</w:t>
      </w:r>
    </w:p>
    <w:p w:rsidR="00CF7CC6" w:rsidRPr="003A3796" w:rsidRDefault="00CF7CC6" w:rsidP="00CF7CC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1" w:name="Par12"/>
      <w:bookmarkEnd w:id="1"/>
      <w:r w:rsidRPr="003A3796">
        <w:rPr>
          <w:rFonts w:eastAsia="Calibri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:rsidR="00CF7CC6" w:rsidRPr="003A3796" w:rsidRDefault="00CF7CC6" w:rsidP="00CF7CC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2" w:name="Par13"/>
      <w:bookmarkEnd w:id="2"/>
      <w:r w:rsidRPr="003A3796">
        <w:rPr>
          <w:rFonts w:eastAsia="Calibri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:rsidR="00CF7CC6" w:rsidRPr="003A3796" w:rsidRDefault="00CF7CC6" w:rsidP="00CF7CC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3A3796">
        <w:rPr>
          <w:rFonts w:eastAsia="Calibri"/>
        </w:rPr>
        <w:t>6.9. В случае создания приемочной комиссии не позднее 20 рабочих дней, следующих за днем поступления Заказчику документа о приемке:</w:t>
      </w:r>
    </w:p>
    <w:p w:rsidR="00CF7CC6" w:rsidRPr="003A3796" w:rsidRDefault="00CF7CC6" w:rsidP="00CF7CC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3" w:name="Par15"/>
      <w:bookmarkEnd w:id="3"/>
      <w:r w:rsidRPr="003A3796">
        <w:rPr>
          <w:rFonts w:eastAsia="Calibri"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</w:t>
      </w:r>
      <w:proofErr w:type="gramStart"/>
      <w:r w:rsidRPr="003A3796">
        <w:rPr>
          <w:rFonts w:eastAsia="Calibri"/>
        </w:rPr>
        <w:t>,</w:t>
      </w:r>
      <w:proofErr w:type="gramEnd"/>
      <w:r w:rsidRPr="003A3796">
        <w:rPr>
          <w:rFonts w:eastAsia="Calibri"/>
        </w:rPr>
        <w:t xml:space="preserve">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системы;</w:t>
      </w:r>
    </w:p>
    <w:p w:rsidR="00CF7CC6" w:rsidRPr="003A3796" w:rsidRDefault="00CF7CC6" w:rsidP="00CF7CC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4" w:name="Par16"/>
      <w:bookmarkEnd w:id="4"/>
      <w:r w:rsidRPr="003A3796">
        <w:rPr>
          <w:rFonts w:eastAsia="Calibri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документов;</w:t>
      </w:r>
    </w:p>
    <w:p w:rsidR="00CF7CC6" w:rsidRPr="003A3796" w:rsidRDefault="00CF7CC6" w:rsidP="00CF7CC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5" w:name="Par17"/>
      <w:bookmarkEnd w:id="5"/>
      <w:r w:rsidRPr="003A3796">
        <w:rPr>
          <w:rFonts w:eastAsia="Calibri"/>
        </w:rPr>
        <w:t xml:space="preserve">6.10. Документ о приемке,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</w:t>
      </w:r>
      <w:r w:rsidR="00534EB5" w:rsidRPr="003A3796">
        <w:t>Исполнителю</w:t>
      </w:r>
      <w:r w:rsidRPr="003A3796">
        <w:rPr>
          <w:rFonts w:eastAsia="Calibri"/>
        </w:rPr>
        <w:t xml:space="preserve">. Датой поступления </w:t>
      </w:r>
      <w:r w:rsidR="00534EB5" w:rsidRPr="003A3796">
        <w:t>Исполнителю</w:t>
      </w:r>
      <w:r w:rsidRPr="003A3796">
        <w:rPr>
          <w:rFonts w:eastAsia="Calibri"/>
        </w:rPr>
        <w:t xml:space="preserve"> документа о приемке, мотивированного отказа от подписания документа о приемке считается дата размещения </w:t>
      </w:r>
      <w:proofErr w:type="gramStart"/>
      <w:r w:rsidRPr="003A3796">
        <w:rPr>
          <w:rFonts w:eastAsia="Calibri"/>
        </w:rPr>
        <w:t>таких</w:t>
      </w:r>
      <w:proofErr w:type="gramEnd"/>
      <w:r w:rsidRPr="003A3796">
        <w:rPr>
          <w:rFonts w:eastAsia="Calibri"/>
        </w:rPr>
        <w:t xml:space="preserve"> документа о приемке, мотивированного отказа в единой информационной системе в соответствии с часовой зоной, в которой расположен </w:t>
      </w:r>
      <w:r w:rsidR="00534EB5" w:rsidRPr="003A3796">
        <w:t>Исполнитель</w:t>
      </w:r>
      <w:r w:rsidRPr="003A3796">
        <w:rPr>
          <w:rFonts w:eastAsia="Calibri"/>
        </w:rPr>
        <w:t>.</w:t>
      </w:r>
    </w:p>
    <w:p w:rsidR="00CF7CC6" w:rsidRPr="003A3796" w:rsidRDefault="00CF7CC6" w:rsidP="00CF7CC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3A3796">
        <w:rPr>
          <w:rFonts w:eastAsia="Calibri"/>
        </w:rPr>
        <w:t xml:space="preserve">6.11. В случае получения мотивированного отказа от подписания документа о приемке </w:t>
      </w:r>
      <w:r w:rsidR="00444AEB" w:rsidRPr="003A3796">
        <w:t>Исполнитель</w:t>
      </w:r>
      <w:r w:rsidR="00444AEB" w:rsidRPr="003A3796">
        <w:rPr>
          <w:rFonts w:eastAsia="Calibri"/>
        </w:rPr>
        <w:t xml:space="preserve"> </w:t>
      </w:r>
      <w:r w:rsidRPr="003A3796">
        <w:rPr>
          <w:rFonts w:eastAsia="Calibri"/>
        </w:rPr>
        <w:t>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 контракта.</w:t>
      </w:r>
    </w:p>
    <w:p w:rsidR="00CF7CC6" w:rsidRPr="0018756E" w:rsidRDefault="00CF7CC6" w:rsidP="00CF7CC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3A3796">
        <w:rPr>
          <w:rFonts w:eastAsia="Calibri"/>
        </w:rPr>
        <w:t xml:space="preserve">6.12. Датой приемки </w:t>
      </w:r>
      <w:r w:rsidR="00444AEB" w:rsidRPr="003A3796">
        <w:rPr>
          <w:rFonts w:eastAsia="Calibri"/>
        </w:rPr>
        <w:t xml:space="preserve">оказанной услуги </w:t>
      </w:r>
      <w:r w:rsidRPr="003A3796">
        <w:rPr>
          <w:rFonts w:eastAsia="Calibri"/>
        </w:rPr>
        <w:t>считается дата размещения в единой информационной системе документа о приемке, подписанного Заказчиком.</w:t>
      </w:r>
    </w:p>
    <w:p w:rsidR="00444AEB" w:rsidRPr="00612252" w:rsidRDefault="00CF7CC6" w:rsidP="00E94429">
      <w:pPr>
        <w:tabs>
          <w:tab w:val="left" w:pos="709"/>
        </w:tabs>
        <w:ind w:firstLine="567"/>
        <w:jc w:val="both"/>
      </w:pPr>
      <w:r w:rsidRPr="00E47491">
        <w:t xml:space="preserve">6.13. </w:t>
      </w:r>
      <w:r w:rsidR="00444AEB" w:rsidRPr="00E47491">
        <w:t>Оформление документа о приемке (за исключением отдельного этапа исполнения контракта) оказанной услуги осуществляется после предоставления Исполнителем обеспечения гарантийных обязательств.</w:t>
      </w:r>
    </w:p>
    <w:p w:rsidR="00444AEB" w:rsidRDefault="00444AEB" w:rsidP="009C089A">
      <w:pPr>
        <w:ind w:firstLine="540"/>
        <w:jc w:val="center"/>
        <w:outlineLvl w:val="0"/>
        <w:rPr>
          <w:b/>
          <w:highlight w:val="white"/>
        </w:rPr>
      </w:pPr>
    </w:p>
    <w:p w:rsidR="009C089A" w:rsidRDefault="009C089A" w:rsidP="009C089A">
      <w:pPr>
        <w:ind w:firstLine="540"/>
        <w:jc w:val="center"/>
        <w:outlineLvl w:val="0"/>
        <w:rPr>
          <w:b/>
          <w:vertAlign w:val="superscript"/>
        </w:rPr>
      </w:pPr>
      <w:r>
        <w:rPr>
          <w:b/>
          <w:highlight w:val="white"/>
        </w:rPr>
        <w:t>7</w:t>
      </w:r>
      <w:r w:rsidR="00752565" w:rsidRPr="00C06548">
        <w:rPr>
          <w:b/>
          <w:highlight w:val="white"/>
        </w:rPr>
        <w:t xml:space="preserve">. </w:t>
      </w:r>
      <w:r w:rsidRPr="00AF78D3">
        <w:rPr>
          <w:b/>
        </w:rPr>
        <w:t>ГАРАНТИЙНЫЕ ОБЯЗАТЕЛЬСТВА</w:t>
      </w:r>
      <w:r>
        <w:rPr>
          <w:b/>
          <w:vertAlign w:val="superscript"/>
        </w:rPr>
        <w:t>13</w:t>
      </w:r>
    </w:p>
    <w:p w:rsidR="00033931" w:rsidRDefault="009C089A" w:rsidP="00033931">
      <w:pPr>
        <w:ind w:firstLine="540"/>
        <w:jc w:val="both"/>
        <w:outlineLvl w:val="0"/>
      </w:pPr>
      <w:r>
        <w:rPr>
          <w:highlight w:val="white"/>
        </w:rPr>
        <w:t xml:space="preserve">  </w:t>
      </w:r>
      <w:r w:rsidR="00033931">
        <w:t>7.1. Качество услуг должно соответствовать:</w:t>
      </w:r>
    </w:p>
    <w:p w:rsidR="00033931" w:rsidRPr="003A3796" w:rsidRDefault="00033931" w:rsidP="00033931">
      <w:pPr>
        <w:ind w:firstLine="540"/>
        <w:jc w:val="both"/>
        <w:outlineLvl w:val="0"/>
      </w:pPr>
      <w:r w:rsidRPr="003A3796">
        <w:lastRenderedPageBreak/>
        <w:t>- обязательным требованиям, установленным законом или иным нормативным актом;</w:t>
      </w:r>
    </w:p>
    <w:p w:rsidR="00033931" w:rsidRPr="003A3796" w:rsidRDefault="00033931" w:rsidP="00033931">
      <w:pPr>
        <w:ind w:firstLine="540"/>
        <w:jc w:val="both"/>
        <w:outlineLvl w:val="0"/>
      </w:pPr>
      <w:r w:rsidRPr="003A3796">
        <w:t>- требованиям, установленным ____________________________.</w:t>
      </w:r>
    </w:p>
    <w:p w:rsidR="00280818" w:rsidRPr="00612252" w:rsidRDefault="00033931" w:rsidP="0028081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3A3796">
        <w:t>7</w:t>
      </w:r>
      <w:r w:rsidR="00752565" w:rsidRPr="003A3796">
        <w:t xml:space="preserve">.2. Гарантийный срок на оказываемые по настоящему </w:t>
      </w:r>
      <w:r w:rsidR="009C089A" w:rsidRPr="003A3796">
        <w:t>контракту</w:t>
      </w:r>
      <w:r w:rsidR="00752565" w:rsidRPr="003A3796">
        <w:t xml:space="preserve"> услуги составляет</w:t>
      </w:r>
      <w:proofErr w:type="gramStart"/>
      <w:r w:rsidR="00752565" w:rsidRPr="003A3796">
        <w:t xml:space="preserve"> _____ (___) </w:t>
      </w:r>
      <w:proofErr w:type="gramEnd"/>
      <w:r w:rsidR="00752565" w:rsidRPr="003A3796">
        <w:t>месяц</w:t>
      </w:r>
      <w:r w:rsidR="00D52693" w:rsidRPr="003A3796">
        <w:t>ев</w:t>
      </w:r>
      <w:r w:rsidR="00752565" w:rsidRPr="003A3796">
        <w:t xml:space="preserve"> с даты подписания </w:t>
      </w:r>
      <w:r w:rsidR="00280818" w:rsidRPr="003A3796">
        <w:t xml:space="preserve">Заказчиком </w:t>
      </w:r>
      <w:r w:rsidR="00280818" w:rsidRPr="003A3796">
        <w:rPr>
          <w:rFonts w:eastAsia="Calibri"/>
        </w:rPr>
        <w:t>документа о приемке</w:t>
      </w:r>
      <w:r w:rsidR="00280818" w:rsidRPr="003A3796">
        <w:t>.</w:t>
      </w:r>
      <w:r w:rsidR="00280818" w:rsidRPr="00612252">
        <w:t xml:space="preserve"> </w:t>
      </w:r>
    </w:p>
    <w:p w:rsidR="00E12EED" w:rsidRDefault="009C089A" w:rsidP="00E12EED">
      <w:pPr>
        <w:ind w:firstLine="540"/>
        <w:jc w:val="both"/>
      </w:pPr>
      <w:r>
        <w:rPr>
          <w:highlight w:val="white"/>
        </w:rPr>
        <w:t xml:space="preserve">  </w:t>
      </w:r>
      <w:r w:rsidR="00E12EED">
        <w:t xml:space="preserve">7.3. В случае предъявления Заказчиком </w:t>
      </w:r>
      <w:r w:rsidR="00E12EED">
        <w:rPr>
          <w:highlight w:val="white"/>
        </w:rPr>
        <w:t xml:space="preserve">в период гарантийного срока </w:t>
      </w:r>
      <w:r w:rsidR="00E12EED">
        <w:t>требования о безвозмездном устранении недостатков услуг Исполнитель обязан устранить такие недостатки в течение  ___________ с момента предъявления требования.</w:t>
      </w:r>
    </w:p>
    <w:p w:rsidR="00E12EED" w:rsidRDefault="00E12EED" w:rsidP="00E12EED">
      <w:pPr>
        <w:ind w:firstLine="540"/>
        <w:jc w:val="both"/>
      </w:pPr>
      <w:r>
        <w:t xml:space="preserve">  7.4. Заказчик вправе устранять недостатки услуг самостоятельно или с привлечением третьих лиц и требовать от Исполнителя возмещения расходов на их устранение.</w:t>
      </w:r>
    </w:p>
    <w:p w:rsidR="009C089A" w:rsidRDefault="00E12EED" w:rsidP="00E12EED">
      <w:pPr>
        <w:ind w:firstLine="540"/>
        <w:jc w:val="both"/>
        <w:rPr>
          <w:highlight w:val="white"/>
        </w:rPr>
      </w:pPr>
      <w:r>
        <w:t xml:space="preserve">   7.5. Исполнитель обязан возместить расходы Заказчика на устранение недостатков услуг в течение ________с момента получения требования от Заказчика, если последний представит документы, подтверждающие расходы.</w:t>
      </w:r>
    </w:p>
    <w:p w:rsidR="00E12EED" w:rsidRDefault="00E12EED" w:rsidP="00C06548">
      <w:pPr>
        <w:ind w:firstLine="540"/>
        <w:jc w:val="center"/>
        <w:outlineLvl w:val="0"/>
        <w:rPr>
          <w:b/>
          <w:highlight w:val="white"/>
        </w:rPr>
      </w:pPr>
    </w:p>
    <w:p w:rsidR="00280818" w:rsidRPr="003A3796" w:rsidRDefault="00280818" w:rsidP="00280818">
      <w:pPr>
        <w:pStyle w:val="ConsPlusNormal0"/>
        <w:widowControl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796">
        <w:rPr>
          <w:rFonts w:ascii="Times New Roman" w:hAnsi="Times New Roman" w:cs="Times New Roman"/>
          <w:b/>
          <w:sz w:val="24"/>
          <w:szCs w:val="24"/>
        </w:rPr>
        <w:t>8. ОБЕСПЕЧЕНИЕ ГАРАНТИЙНЫХ ОБЯЗАТЕЛЬСТВ</w:t>
      </w:r>
    </w:p>
    <w:p w:rsidR="00280818" w:rsidRPr="003A3796" w:rsidRDefault="00280818" w:rsidP="00280818">
      <w:pPr>
        <w:autoSpaceDE w:val="0"/>
        <w:autoSpaceDN w:val="0"/>
        <w:adjustRightInd w:val="0"/>
        <w:ind w:firstLine="631"/>
        <w:jc w:val="both"/>
      </w:pPr>
      <w:r w:rsidRPr="003A3796">
        <w:t>8.1</w:t>
      </w:r>
      <w:r w:rsidRPr="003A3796">
        <w:rPr>
          <w:b/>
        </w:rPr>
        <w:t>.</w:t>
      </w:r>
      <w:r w:rsidRPr="003A3796">
        <w:t xml:space="preserve"> Исполнитель не позднее д</w:t>
      </w:r>
      <w:r w:rsidRPr="003A3796">
        <w:rPr>
          <w:rFonts w:eastAsia="Calibri"/>
        </w:rPr>
        <w:t>аты поступления Заказчику документа о приемке</w:t>
      </w:r>
      <w:r w:rsidRPr="003A3796">
        <w:t xml:space="preserve"> обязан предоставить обеспечение гарантийных обязательств. Гарантийные обязательства могут </w:t>
      </w:r>
      <w:r w:rsidRPr="003A3796">
        <w:rPr>
          <w:color w:val="000000"/>
        </w:rPr>
        <w:t xml:space="preserve">обеспечиваться предоставлением независимой гарантии, соответствующей </w:t>
      </w:r>
      <w:hyperlink r:id="rId13" w:history="1">
        <w:r w:rsidRPr="003A3796">
          <w:rPr>
            <w:color w:val="000000"/>
          </w:rPr>
          <w:t>требованиям статьи 45</w:t>
        </w:r>
      </w:hyperlink>
      <w:r w:rsidRPr="003A3796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или внесением денежных средств на указанный заказчиком счет в сумме _________руб. (с предоставлением Заказчику копии платежного поручения). </w:t>
      </w:r>
      <w:proofErr w:type="gramStart"/>
      <w:r w:rsidRPr="003A3796">
        <w:t xml:space="preserve">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</w:t>
      </w:r>
      <w:hyperlink r:id="rId14" w:history="1">
        <w:r w:rsidRPr="003A3796">
          <w:t>статьей 95</w:t>
        </w:r>
      </w:hyperlink>
      <w:r w:rsidRPr="003A3796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  <w:r w:rsidRPr="003A3796">
        <w:t xml:space="preserve"> Способ обеспечения гарантийных обязательств, срок действия независимой гарантии определяются в соответствии с требованиями </w:t>
      </w:r>
      <w:r w:rsidRPr="003A3796">
        <w:rPr>
          <w:rStyle w:val="apple-converted-space"/>
        </w:rPr>
        <w:t>Ф</w:t>
      </w:r>
      <w:r w:rsidRPr="003A3796">
        <w:t>едерального закона от 05.04.2013 № 44-ФЗ «О контрактной системе в сфере закупок товаров, работ, услуг для обеспечения государственных и муниципальных нужд» Исполнителем, с которым заключается контракт, самостоятельно.</w:t>
      </w:r>
    </w:p>
    <w:p w:rsidR="00280818" w:rsidRPr="003A3796" w:rsidRDefault="00280818" w:rsidP="00280818">
      <w:pPr>
        <w:ind w:firstLine="709"/>
        <w:jc w:val="both"/>
      </w:pPr>
      <w:r w:rsidRPr="003A3796">
        <w:t xml:space="preserve">8.2. </w:t>
      </w:r>
      <w:proofErr w:type="gramStart"/>
      <w:r w:rsidRPr="003A3796">
        <w:t>Денежные средства, внесенные Исполнителем в качестве обеспечения гарантийных обязательств (если такая форма обеспечения гарантийных обязательств применяется Исполнителем), возвращаются Исполнителю при условии надлежащего исполнения Исполнителем всех своих обязательств, предусмотренных контрактом, в течение __(_______) дней с даты окончания гарантийного срока.</w:t>
      </w:r>
      <w:proofErr w:type="gramEnd"/>
      <w:r w:rsidRPr="003A3796">
        <w:t xml:space="preserve"> Денежные средства перечисляются по банковским реквизитам Исполнителя, указанным в </w:t>
      </w:r>
      <w:proofErr w:type="gramStart"/>
      <w:r w:rsidRPr="003A3796">
        <w:t>настоящем</w:t>
      </w:r>
      <w:proofErr w:type="gramEnd"/>
      <w:r w:rsidRPr="003A3796">
        <w:t xml:space="preserve"> контракте.</w:t>
      </w:r>
    </w:p>
    <w:p w:rsidR="00280818" w:rsidRPr="003A3796" w:rsidRDefault="00280818" w:rsidP="0028081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796">
        <w:rPr>
          <w:rFonts w:ascii="Times New Roman" w:hAnsi="Times New Roman" w:cs="Times New Roman"/>
          <w:sz w:val="24"/>
          <w:szCs w:val="24"/>
        </w:rPr>
        <w:t xml:space="preserve">  89.3. В ходе исполнения контракта Исполнитель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:rsidR="00280818" w:rsidRPr="003A3796" w:rsidRDefault="00280818" w:rsidP="00280818">
      <w:pPr>
        <w:tabs>
          <w:tab w:val="left" w:pos="709"/>
        </w:tabs>
        <w:jc w:val="both"/>
      </w:pPr>
      <w:r w:rsidRPr="003A3796">
        <w:tab/>
        <w:t>8.4. В случае</w:t>
      </w:r>
      <w:proofErr w:type="gramStart"/>
      <w:r w:rsidRPr="003A3796">
        <w:t>,</w:t>
      </w:r>
      <w:proofErr w:type="gramEnd"/>
      <w:r w:rsidRPr="003A3796">
        <w:t xml:space="preserve"> если обеспечением гарантийных обязательств является внесение денежных средств на указанный Заказчиком счет, Заказчик при неисполнении Исполнителем гарантийных обязательств по контракту вправе удержать денежные средства. </w:t>
      </w:r>
    </w:p>
    <w:p w:rsidR="00280818" w:rsidRPr="003A3796" w:rsidRDefault="00280818" w:rsidP="00280818">
      <w:pPr>
        <w:widowControl w:val="0"/>
        <w:autoSpaceDE w:val="0"/>
        <w:autoSpaceDN w:val="0"/>
        <w:adjustRightInd w:val="0"/>
        <w:ind w:firstLine="709"/>
        <w:jc w:val="both"/>
      </w:pPr>
      <w:r w:rsidRPr="003A3796">
        <w:t>8.5. В случае</w:t>
      </w:r>
      <w:proofErr w:type="gramStart"/>
      <w:r w:rsidRPr="003A3796">
        <w:t>,</w:t>
      </w:r>
      <w:proofErr w:type="gramEnd"/>
      <w:r w:rsidRPr="003A3796">
        <w:t xml:space="preserve"> если обеспечением гарантийных обязательств является </w:t>
      </w:r>
      <w:r w:rsidRPr="003A3796">
        <w:rPr>
          <w:rFonts w:eastAsia="Calibri"/>
        </w:rPr>
        <w:t>независимая</w:t>
      </w:r>
      <w:r w:rsidRPr="003A3796">
        <w:t xml:space="preserve"> гарантия, Заказчик при неисполнении Исполнителем гарантийных обязательств по контракту вправе потребовать у гаранта уплаты денежной суммы.</w:t>
      </w:r>
    </w:p>
    <w:p w:rsidR="00280818" w:rsidRPr="003A3796" w:rsidRDefault="00280818" w:rsidP="00280818">
      <w:pPr>
        <w:widowControl w:val="0"/>
        <w:autoSpaceDE w:val="0"/>
        <w:autoSpaceDN w:val="0"/>
        <w:adjustRightInd w:val="0"/>
        <w:ind w:firstLine="709"/>
        <w:jc w:val="both"/>
      </w:pPr>
      <w:r w:rsidRPr="003A3796">
        <w:t xml:space="preserve">8.6. </w:t>
      </w:r>
      <w:proofErr w:type="gramStart"/>
      <w:r w:rsidRPr="003A3796">
        <w:t xml:space="preserve">Исполнитель освобождается от предоставления обеспечения гарантийных обязательств, в связи с предоставлением в соответствии с </w:t>
      </w:r>
      <w:hyperlink r:id="rId15" w:history="1">
        <w:r w:rsidRPr="003A3796">
          <w:t>частью 8.1 статьи 96</w:t>
        </w:r>
      </w:hyperlink>
      <w:r w:rsidRPr="003A3796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информации, содержащейся в реестре контрактов,  заключенных заказчиками, и подтверждающей исполнение Исполнителем (без учета правопреемства) в течение трех лет до даты подачи заявки</w:t>
      </w:r>
      <w:proofErr w:type="gramEnd"/>
      <w:r w:rsidRPr="003A3796">
        <w:t xml:space="preserve"> на участие в закупке трех контрактов, исполненных без применения к Исполнителю неустоек (штрафов, пеней). При этом сумма цен таких контрактов составляет не </w:t>
      </w:r>
      <w:proofErr w:type="gramStart"/>
      <w:r w:rsidRPr="003A3796">
        <w:t>менее начальной</w:t>
      </w:r>
      <w:proofErr w:type="gramEnd"/>
      <w:r w:rsidRPr="003A3796">
        <w:t xml:space="preserve"> (максимальной) цены контракта, указанной в извещении об осуществлении закупки.</w:t>
      </w:r>
    </w:p>
    <w:p w:rsidR="00280818" w:rsidRPr="00D8718C" w:rsidRDefault="00280818" w:rsidP="0028081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796">
        <w:rPr>
          <w:rFonts w:ascii="Times New Roman" w:hAnsi="Times New Roman" w:cs="Times New Roman"/>
          <w:sz w:val="24"/>
          <w:szCs w:val="24"/>
        </w:rPr>
        <w:t xml:space="preserve">8.7.Положения настоящего раздела контракта не применяются в </w:t>
      </w:r>
      <w:proofErr w:type="gramStart"/>
      <w:r w:rsidRPr="003A3796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3A3796">
        <w:rPr>
          <w:rFonts w:ascii="Times New Roman" w:hAnsi="Times New Roman" w:cs="Times New Roman"/>
          <w:sz w:val="24"/>
          <w:szCs w:val="24"/>
        </w:rPr>
        <w:t xml:space="preserve"> заключения </w:t>
      </w:r>
      <w:r w:rsidRPr="003A3796">
        <w:rPr>
          <w:rFonts w:ascii="Times New Roman" w:hAnsi="Times New Roman" w:cs="Times New Roman"/>
          <w:sz w:val="24"/>
          <w:szCs w:val="24"/>
        </w:rPr>
        <w:lastRenderedPageBreak/>
        <w:t>контракта с участником закупки, который является казенным учреждением.</w:t>
      </w:r>
    </w:p>
    <w:p w:rsidR="00346139" w:rsidRDefault="00346139" w:rsidP="00346139">
      <w:pPr>
        <w:ind w:right="3" w:firstLine="709"/>
        <w:jc w:val="both"/>
        <w:rPr>
          <w:b/>
          <w:i/>
          <w:highlight w:val="magenta"/>
        </w:rPr>
      </w:pPr>
    </w:p>
    <w:p w:rsidR="00752565" w:rsidRPr="00C06548" w:rsidRDefault="00C9136B" w:rsidP="00C06548">
      <w:pPr>
        <w:ind w:firstLine="540"/>
        <w:jc w:val="center"/>
        <w:outlineLvl w:val="0"/>
        <w:rPr>
          <w:b/>
          <w:highlight w:val="white"/>
        </w:rPr>
      </w:pPr>
      <w:r>
        <w:rPr>
          <w:b/>
          <w:highlight w:val="white"/>
        </w:rPr>
        <w:t>9</w:t>
      </w:r>
      <w:r w:rsidR="00752565" w:rsidRPr="006050A9">
        <w:rPr>
          <w:b/>
          <w:highlight w:val="white"/>
        </w:rPr>
        <w:t>.</w:t>
      </w:r>
      <w:r w:rsidR="00752565" w:rsidRPr="00C06548">
        <w:rPr>
          <w:b/>
          <w:highlight w:val="white"/>
        </w:rPr>
        <w:t xml:space="preserve"> </w:t>
      </w:r>
      <w:r w:rsidR="00EB3766">
        <w:rPr>
          <w:b/>
          <w:highlight w:val="white"/>
        </w:rPr>
        <w:t>ОТВЕ</w:t>
      </w:r>
      <w:r w:rsidR="00EA739C">
        <w:rPr>
          <w:b/>
          <w:highlight w:val="white"/>
        </w:rPr>
        <w:t>Т</w:t>
      </w:r>
      <w:r w:rsidR="00EB3766">
        <w:rPr>
          <w:b/>
          <w:highlight w:val="white"/>
        </w:rPr>
        <w:t xml:space="preserve">СТВЕННОСТЬ СТОРОН </w:t>
      </w:r>
    </w:p>
    <w:p w:rsidR="00466C0F" w:rsidRPr="00055A16" w:rsidRDefault="00856901" w:rsidP="006050A9">
      <w:pPr>
        <w:ind w:right="3" w:firstLine="567"/>
        <w:jc w:val="both"/>
      </w:pPr>
      <w:r w:rsidRPr="00055A16">
        <w:t>9</w:t>
      </w:r>
      <w:r w:rsidR="00466C0F" w:rsidRPr="00055A16">
        <w:t xml:space="preserve">.1.Стороны несут ответственность за неисполнение или ненадлежащее исполнение обязательств по настоящему </w:t>
      </w:r>
      <w:r w:rsidR="00C9686F" w:rsidRPr="00055A16">
        <w:t>контракту</w:t>
      </w:r>
      <w:r w:rsidR="00466C0F" w:rsidRPr="00055A16">
        <w:t xml:space="preserve"> в </w:t>
      </w:r>
      <w:proofErr w:type="gramStart"/>
      <w:r w:rsidR="00466C0F" w:rsidRPr="00055A16">
        <w:t>соответствии</w:t>
      </w:r>
      <w:proofErr w:type="gramEnd"/>
      <w:r w:rsidR="00466C0F" w:rsidRPr="00055A16">
        <w:t xml:space="preserve"> с действующим законодательством Российской Федерации.</w:t>
      </w:r>
    </w:p>
    <w:p w:rsidR="00A51B5F" w:rsidRPr="00055A16" w:rsidRDefault="00856901" w:rsidP="00A51B5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55A16">
        <w:t>9</w:t>
      </w:r>
      <w:r w:rsidR="00362318" w:rsidRPr="00055A16">
        <w:t xml:space="preserve">.2. </w:t>
      </w:r>
      <w:r w:rsidR="00A51B5F" w:rsidRPr="00055A16">
        <w:t xml:space="preserve">Размер штрафа устанавливается контрактом  в </w:t>
      </w:r>
      <w:proofErr w:type="gramStart"/>
      <w:r w:rsidR="00A51B5F" w:rsidRPr="00055A16">
        <w:t>соответствии</w:t>
      </w:r>
      <w:proofErr w:type="gramEnd"/>
      <w:r w:rsidR="00A51B5F" w:rsidRPr="00055A16">
        <w:t xml:space="preserve"> с пунктами 3 - 9 Правил, утвержденных Постановлением Правительства РФ от 30.08.2017г. №1042, </w:t>
      </w:r>
      <w:r w:rsidR="00A51B5F" w:rsidRPr="00055A16">
        <w:rPr>
          <w:rFonts w:eastAsia="Calibri"/>
        </w:rPr>
        <w:t>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A51B5F" w:rsidRPr="00055A16" w:rsidRDefault="00856901" w:rsidP="00A51B5F">
      <w:pPr>
        <w:ind w:right="3" w:firstLine="709"/>
        <w:jc w:val="both"/>
      </w:pPr>
      <w:r w:rsidRPr="00055A16">
        <w:t>9</w:t>
      </w:r>
      <w:r w:rsidR="00362318" w:rsidRPr="00055A16">
        <w:t>.3.</w:t>
      </w:r>
      <w:r w:rsidR="00A51B5F" w:rsidRPr="00055A16"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 обязательств, предусмотренных контрактом, </w:t>
      </w:r>
      <w:r w:rsidR="00362318" w:rsidRPr="00055A16">
        <w:t xml:space="preserve">Исполнитель  </w:t>
      </w:r>
      <w:r w:rsidR="00A51B5F" w:rsidRPr="00055A16">
        <w:t>вправе потребовать уплаты неустоек (штрафов, пеней).</w:t>
      </w:r>
    </w:p>
    <w:p w:rsidR="00A51B5F" w:rsidRPr="00055A16" w:rsidRDefault="00856901" w:rsidP="00A51B5F">
      <w:pPr>
        <w:ind w:right="3" w:firstLine="709"/>
        <w:jc w:val="both"/>
      </w:pPr>
      <w:r w:rsidRPr="00055A16">
        <w:t>9</w:t>
      </w:r>
      <w:r w:rsidR="00362318" w:rsidRPr="00055A16">
        <w:t xml:space="preserve">.4. </w:t>
      </w:r>
      <w:proofErr w:type="gramStart"/>
      <w:r w:rsidR="00A51B5F" w:rsidRPr="00055A16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обязательств,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proofErr w:type="gramEnd"/>
    </w:p>
    <w:p w:rsidR="00A51B5F" w:rsidRPr="00055A16" w:rsidRDefault="00856901" w:rsidP="00A51B5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55A16">
        <w:t>9</w:t>
      </w:r>
      <w:r w:rsidR="00362318" w:rsidRPr="00055A16">
        <w:t>.</w:t>
      </w:r>
      <w:r w:rsidR="00A51B5F" w:rsidRPr="00055A16">
        <w:t xml:space="preserve">5. </w:t>
      </w:r>
      <w:r w:rsidR="00A51B5F" w:rsidRPr="00055A16">
        <w:rPr>
          <w:rFonts w:eastAsia="Calibri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</w:t>
      </w:r>
      <w:proofErr w:type="gramStart"/>
      <w:r w:rsidR="00A51B5F" w:rsidRPr="00055A16">
        <w:rPr>
          <w:rFonts w:eastAsia="Calibri"/>
        </w:rPr>
        <w:t>следующем</w:t>
      </w:r>
      <w:proofErr w:type="gramEnd"/>
      <w:r w:rsidR="00A51B5F" w:rsidRPr="00055A16">
        <w:rPr>
          <w:rFonts w:eastAsia="Calibri"/>
        </w:rPr>
        <w:t xml:space="preserve"> порядке:</w:t>
      </w:r>
    </w:p>
    <w:p w:rsidR="00A51B5F" w:rsidRPr="00055A16" w:rsidRDefault="00A51B5F" w:rsidP="00A51B5F">
      <w:pPr>
        <w:ind w:right="3" w:firstLine="709"/>
        <w:jc w:val="both"/>
        <w:rPr>
          <w:i/>
        </w:rPr>
      </w:pPr>
      <w:r w:rsidRPr="00055A16">
        <w:rPr>
          <w:i/>
        </w:rPr>
        <w:t xml:space="preserve">(выбирается один из вариантов, в зависимости от цены контракта): </w:t>
      </w:r>
    </w:p>
    <w:p w:rsidR="00A51B5F" w:rsidRPr="00055A16" w:rsidRDefault="00A51B5F" w:rsidP="00A51B5F">
      <w:pPr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055A16">
        <w:rPr>
          <w:rFonts w:eastAsia="Calibri"/>
          <w:iCs/>
        </w:rPr>
        <w:t>а) 1000 рублей, если цена контракта не превышает 3 млн. рублей (включительно);</w:t>
      </w:r>
    </w:p>
    <w:p w:rsidR="00A51B5F" w:rsidRPr="00055A16" w:rsidRDefault="00A51B5F" w:rsidP="00A51B5F">
      <w:pPr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055A16">
        <w:rPr>
          <w:rFonts w:eastAsia="Calibri"/>
          <w:iCs/>
        </w:rPr>
        <w:t>б) 5000 рублей, если цена контракта составляет от 3 млн. рублей до 50 млн. рублей (включительно);</w:t>
      </w:r>
    </w:p>
    <w:p w:rsidR="00A51B5F" w:rsidRPr="00055A16" w:rsidRDefault="00A51B5F" w:rsidP="00A51B5F">
      <w:pPr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055A16">
        <w:rPr>
          <w:rFonts w:eastAsia="Calibri"/>
          <w:iCs/>
        </w:rPr>
        <w:t>в) 10000 рублей, если цена контракта составляет от 50 млн. рублей до 100 млн. рублей (включительно);</w:t>
      </w:r>
    </w:p>
    <w:p w:rsidR="00A51B5F" w:rsidRPr="00055A16" w:rsidRDefault="00A51B5F" w:rsidP="00A51B5F">
      <w:pPr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055A16">
        <w:rPr>
          <w:rFonts w:eastAsia="Calibri"/>
          <w:iCs/>
        </w:rPr>
        <w:t>г) 100000 рублей, если цена контракта превышает 100 млн. рублей.</w:t>
      </w:r>
    </w:p>
    <w:p w:rsidR="00A51B5F" w:rsidRPr="00055A16" w:rsidRDefault="00856901" w:rsidP="00A51B5F">
      <w:pPr>
        <w:ind w:right="3" w:firstLine="709"/>
        <w:jc w:val="both"/>
      </w:pPr>
      <w:r w:rsidRPr="00055A16">
        <w:t>9</w:t>
      </w:r>
      <w:r w:rsidR="00362318" w:rsidRPr="00055A16">
        <w:t>.</w:t>
      </w:r>
      <w:r w:rsidR="00A51B5F" w:rsidRPr="00055A16">
        <w:t>6</w:t>
      </w:r>
      <w:r w:rsidR="00362318" w:rsidRPr="00055A16">
        <w:t xml:space="preserve">. </w:t>
      </w:r>
      <w:r w:rsidR="00A51B5F" w:rsidRPr="00055A16"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A51B5F" w:rsidRPr="00055A16" w:rsidRDefault="00856901" w:rsidP="00A51B5F">
      <w:pPr>
        <w:ind w:right="3" w:firstLine="709"/>
        <w:jc w:val="both"/>
      </w:pPr>
      <w:r w:rsidRPr="00055A16">
        <w:t>9</w:t>
      </w:r>
      <w:r w:rsidR="00362318" w:rsidRPr="00055A16">
        <w:t>.</w:t>
      </w:r>
      <w:r w:rsidR="00A51B5F" w:rsidRPr="00055A16">
        <w:t>7</w:t>
      </w:r>
      <w:r w:rsidR="00362318" w:rsidRPr="00055A16">
        <w:t xml:space="preserve">. </w:t>
      </w:r>
      <w:proofErr w:type="gramStart"/>
      <w:r w:rsidR="00A51B5F" w:rsidRPr="00055A16">
        <w:t>Пеня начисляется за каждый день просрочки исполнения Исполнителем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в размере одной трехсотой действующей на дату уплаты пени ключевой ставки Центрального банка Российской Федерации от цены контракта</w:t>
      </w:r>
      <w:r w:rsidR="00500C34" w:rsidRPr="00055A16">
        <w:t xml:space="preserve"> (отдельного этапа исполнения контракта)</w:t>
      </w:r>
      <w:r w:rsidR="00A51B5F" w:rsidRPr="00055A16">
        <w:t xml:space="preserve">, уменьшенной на сумму, пропорциональную объему обязательств, предусмотренных контрактом </w:t>
      </w:r>
      <w:r w:rsidR="00500C34" w:rsidRPr="00055A16">
        <w:t>(соответствующим отдельным</w:t>
      </w:r>
      <w:proofErr w:type="gramEnd"/>
      <w:r w:rsidR="00500C34" w:rsidRPr="00055A16">
        <w:t xml:space="preserve"> этапом исполнения контракта) и </w:t>
      </w:r>
      <w:r w:rsidR="00A51B5F" w:rsidRPr="00055A16">
        <w:t xml:space="preserve">фактически </w:t>
      </w:r>
      <w:proofErr w:type="gramStart"/>
      <w:r w:rsidR="00A51B5F" w:rsidRPr="00055A16">
        <w:t>исполненных</w:t>
      </w:r>
      <w:proofErr w:type="gramEnd"/>
      <w:r w:rsidR="00A51B5F" w:rsidRPr="00055A16">
        <w:t xml:space="preserve"> Исполнителем.</w:t>
      </w:r>
    </w:p>
    <w:p w:rsidR="005D6792" w:rsidRPr="00055A16" w:rsidRDefault="00856901" w:rsidP="005D6792">
      <w:pPr>
        <w:ind w:right="3" w:firstLine="709"/>
        <w:jc w:val="both"/>
        <w:rPr>
          <w:rFonts w:eastAsia="Calibri"/>
        </w:rPr>
      </w:pPr>
      <w:r w:rsidRPr="00055A16">
        <w:t>9</w:t>
      </w:r>
      <w:r w:rsidR="00362318" w:rsidRPr="00055A16">
        <w:t>.</w:t>
      </w:r>
      <w:r w:rsidR="005D6792" w:rsidRPr="00055A16">
        <w:t>8</w:t>
      </w:r>
      <w:r w:rsidR="00362318" w:rsidRPr="00055A16">
        <w:t xml:space="preserve">.* </w:t>
      </w:r>
      <w:r w:rsidR="005D6792" w:rsidRPr="00055A16">
        <w:rPr>
          <w:rFonts w:eastAsia="Calibri"/>
        </w:rPr>
        <w:t xml:space="preserve">За каждый факт неисполнения или ненадлежащего исполнения </w:t>
      </w:r>
      <w:r w:rsidR="005D6792" w:rsidRPr="00055A16">
        <w:t>Исполнителем</w:t>
      </w:r>
      <w:r w:rsidR="005D6792" w:rsidRPr="00055A16">
        <w:rPr>
          <w:rFonts w:eastAsia="Calibri"/>
        </w:rPr>
        <w:t xml:space="preserve"> 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</w:t>
      </w:r>
      <w:hyperlink r:id="rId16" w:history="1">
        <w:r w:rsidR="005D6792" w:rsidRPr="00055A16">
          <w:rPr>
            <w:rFonts w:eastAsia="Calibri"/>
            <w:color w:val="0000FF"/>
          </w:rPr>
          <w:t>пунктами 4</w:t>
        </w:r>
      </w:hyperlink>
      <w:r w:rsidR="005D6792" w:rsidRPr="00055A16">
        <w:rPr>
          <w:rFonts w:eastAsia="Calibri"/>
        </w:rPr>
        <w:t xml:space="preserve"> - </w:t>
      </w:r>
      <w:hyperlink r:id="rId17" w:history="1">
        <w:r w:rsidR="005D6792" w:rsidRPr="00055A16">
          <w:rPr>
            <w:rFonts w:eastAsia="Calibri"/>
            <w:color w:val="0000FF"/>
          </w:rPr>
          <w:t>8</w:t>
        </w:r>
      </w:hyperlink>
      <w:r w:rsidR="005D6792" w:rsidRPr="00055A16">
        <w:rPr>
          <w:rFonts w:eastAsia="Calibri"/>
        </w:rPr>
        <w:t xml:space="preserve"> </w:t>
      </w:r>
      <w:r w:rsidR="005D6792" w:rsidRPr="00055A16">
        <w:t>Правил, утвержденных Постановлением Правительства РФ от 30.08.2017г. №1042</w:t>
      </w:r>
      <w:r w:rsidR="005D6792" w:rsidRPr="00055A16">
        <w:rPr>
          <w:rFonts w:eastAsia="Calibri"/>
        </w:rPr>
        <w:t>):</w:t>
      </w:r>
    </w:p>
    <w:p w:rsidR="005D6792" w:rsidRPr="00055A16" w:rsidRDefault="005D6792" w:rsidP="005D6792">
      <w:pPr>
        <w:ind w:right="3" w:firstLine="567"/>
        <w:jc w:val="both"/>
        <w:rPr>
          <w:i/>
        </w:rPr>
      </w:pPr>
      <w:r w:rsidRPr="00055A16">
        <w:rPr>
          <w:i/>
        </w:rPr>
        <w:t>(выбираются  варианты, в зависимости от цены контракта (этапа)):</w:t>
      </w:r>
    </w:p>
    <w:p w:rsidR="005D6792" w:rsidRPr="00055A16" w:rsidRDefault="005D6792" w:rsidP="005D679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055A16">
        <w:rPr>
          <w:rFonts w:eastAsia="Calibri"/>
        </w:rPr>
        <w:t xml:space="preserve">а) 10 процентов цены контракта (этапа) в </w:t>
      </w:r>
      <w:proofErr w:type="gramStart"/>
      <w:r w:rsidRPr="00055A16">
        <w:rPr>
          <w:rFonts w:eastAsia="Calibri"/>
        </w:rPr>
        <w:t>случае</w:t>
      </w:r>
      <w:proofErr w:type="gramEnd"/>
      <w:r w:rsidRPr="00055A16">
        <w:rPr>
          <w:rFonts w:eastAsia="Calibri"/>
        </w:rPr>
        <w:t>, если цена контракта (этапа) не превышает 3 млн. рублей;</w:t>
      </w:r>
    </w:p>
    <w:p w:rsidR="005D6792" w:rsidRPr="00055A16" w:rsidRDefault="005D6792" w:rsidP="005D679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055A16">
        <w:rPr>
          <w:rFonts w:eastAsia="Calibri"/>
        </w:rPr>
        <w:t xml:space="preserve">б) 5 процентов цены контракта (этапа) в </w:t>
      </w:r>
      <w:proofErr w:type="gramStart"/>
      <w:r w:rsidRPr="00055A16">
        <w:rPr>
          <w:rFonts w:eastAsia="Calibri"/>
        </w:rPr>
        <w:t>случае</w:t>
      </w:r>
      <w:proofErr w:type="gramEnd"/>
      <w:r w:rsidRPr="00055A16">
        <w:rPr>
          <w:rFonts w:eastAsia="Calibri"/>
        </w:rPr>
        <w:t>, если цена контракта (этапа) составляет от 3 млн. рублей до 50 млн. рублей (включительно);</w:t>
      </w:r>
    </w:p>
    <w:p w:rsidR="005D6792" w:rsidRPr="00055A16" w:rsidRDefault="005D6792" w:rsidP="005D679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055A16">
        <w:rPr>
          <w:rFonts w:eastAsia="Calibri"/>
        </w:rPr>
        <w:t xml:space="preserve">в) 1 процент цены контракта (этапа) в </w:t>
      </w:r>
      <w:proofErr w:type="gramStart"/>
      <w:r w:rsidRPr="00055A16">
        <w:rPr>
          <w:rFonts w:eastAsia="Calibri"/>
        </w:rPr>
        <w:t>случае</w:t>
      </w:r>
      <w:proofErr w:type="gramEnd"/>
      <w:r w:rsidRPr="00055A16">
        <w:rPr>
          <w:rFonts w:eastAsia="Calibri"/>
        </w:rPr>
        <w:t>, если цена контракта (этапа) составляет от 50 млн. рублей до 100 млн. рублей (включительно);</w:t>
      </w:r>
    </w:p>
    <w:p w:rsidR="005D6792" w:rsidRPr="00055A16" w:rsidRDefault="005D6792" w:rsidP="005D679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055A16">
        <w:rPr>
          <w:rFonts w:eastAsia="Calibri"/>
        </w:rPr>
        <w:lastRenderedPageBreak/>
        <w:t xml:space="preserve">г) 0,5 процента цены контракта (этапа) в </w:t>
      </w:r>
      <w:proofErr w:type="gramStart"/>
      <w:r w:rsidRPr="00055A16">
        <w:rPr>
          <w:rFonts w:eastAsia="Calibri"/>
        </w:rPr>
        <w:t>случае</w:t>
      </w:r>
      <w:proofErr w:type="gramEnd"/>
      <w:r w:rsidRPr="00055A16">
        <w:rPr>
          <w:rFonts w:eastAsia="Calibri"/>
        </w:rPr>
        <w:t>, если цена контракта (этапа) составляет от 100 млн. рублей до 500 млн. рублей (включительно);</w:t>
      </w:r>
    </w:p>
    <w:p w:rsidR="005D6792" w:rsidRPr="00055A16" w:rsidRDefault="005D6792" w:rsidP="005D679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055A16">
        <w:rPr>
          <w:rFonts w:eastAsia="Calibri"/>
        </w:rPr>
        <w:t xml:space="preserve">д) 0,4 процента цены контракта (этапа) в </w:t>
      </w:r>
      <w:proofErr w:type="gramStart"/>
      <w:r w:rsidRPr="00055A16">
        <w:rPr>
          <w:rFonts w:eastAsia="Calibri"/>
        </w:rPr>
        <w:t>случае</w:t>
      </w:r>
      <w:proofErr w:type="gramEnd"/>
      <w:r w:rsidRPr="00055A16">
        <w:rPr>
          <w:rFonts w:eastAsia="Calibri"/>
        </w:rPr>
        <w:t>, если цена контракта (этапа) составляет от 500 млн. рублей до 1 млрд. рублей (включительно);</w:t>
      </w:r>
    </w:p>
    <w:p w:rsidR="005D6792" w:rsidRPr="00055A16" w:rsidRDefault="005D6792" w:rsidP="005D679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055A16">
        <w:rPr>
          <w:rFonts w:eastAsia="Calibri"/>
        </w:rPr>
        <w:t xml:space="preserve">е) 0,3 процента цены контракта (этапа) в </w:t>
      </w:r>
      <w:proofErr w:type="gramStart"/>
      <w:r w:rsidRPr="00055A16">
        <w:rPr>
          <w:rFonts w:eastAsia="Calibri"/>
        </w:rPr>
        <w:t>случае</w:t>
      </w:r>
      <w:proofErr w:type="gramEnd"/>
      <w:r w:rsidRPr="00055A16">
        <w:rPr>
          <w:rFonts w:eastAsia="Calibri"/>
        </w:rPr>
        <w:t>, если цена контракта (этапа) составляет от 1 млрд. рублей до 2 млрд. рублей (включительно);</w:t>
      </w:r>
    </w:p>
    <w:p w:rsidR="005D6792" w:rsidRPr="00055A16" w:rsidRDefault="005D6792" w:rsidP="005D679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055A16">
        <w:rPr>
          <w:rFonts w:eastAsia="Calibri"/>
        </w:rPr>
        <w:t xml:space="preserve">ж) 0,25 процента цены контракта (этапа) в </w:t>
      </w:r>
      <w:proofErr w:type="gramStart"/>
      <w:r w:rsidRPr="00055A16">
        <w:rPr>
          <w:rFonts w:eastAsia="Calibri"/>
        </w:rPr>
        <w:t>случае</w:t>
      </w:r>
      <w:proofErr w:type="gramEnd"/>
      <w:r w:rsidRPr="00055A16">
        <w:rPr>
          <w:rFonts w:eastAsia="Calibri"/>
        </w:rPr>
        <w:t>, если цена контракта (этапа) составляет от 2 млрд. рублей до 5 млрд. рублей (включительно);</w:t>
      </w:r>
    </w:p>
    <w:p w:rsidR="005D6792" w:rsidRPr="00055A16" w:rsidRDefault="005D6792" w:rsidP="005D679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055A16">
        <w:rPr>
          <w:rFonts w:eastAsia="Calibri"/>
        </w:rPr>
        <w:t xml:space="preserve">з) 0,2 процента цены контракта (этапа) в </w:t>
      </w:r>
      <w:proofErr w:type="gramStart"/>
      <w:r w:rsidRPr="00055A16">
        <w:rPr>
          <w:rFonts w:eastAsia="Calibri"/>
        </w:rPr>
        <w:t>случае</w:t>
      </w:r>
      <w:proofErr w:type="gramEnd"/>
      <w:r w:rsidRPr="00055A16">
        <w:rPr>
          <w:rFonts w:eastAsia="Calibri"/>
        </w:rPr>
        <w:t>, если цена контракта (этапа) составляет от 5 млрд. рублей до 10 млрд. рублей (включительно);</w:t>
      </w:r>
    </w:p>
    <w:p w:rsidR="005D6792" w:rsidRDefault="005D6792" w:rsidP="005D679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055A16">
        <w:rPr>
          <w:rFonts w:eastAsia="Calibri"/>
        </w:rPr>
        <w:t xml:space="preserve">и) 0,1 процента цены контракта (этапа) в </w:t>
      </w:r>
      <w:proofErr w:type="gramStart"/>
      <w:r w:rsidRPr="00055A16">
        <w:rPr>
          <w:rFonts w:eastAsia="Calibri"/>
        </w:rPr>
        <w:t>случае</w:t>
      </w:r>
      <w:proofErr w:type="gramEnd"/>
      <w:r w:rsidRPr="00055A16">
        <w:rPr>
          <w:rFonts w:eastAsia="Calibri"/>
        </w:rPr>
        <w:t>, если цена контракта (этапа) превышает 10 млрд. рублей.</w:t>
      </w:r>
    </w:p>
    <w:p w:rsidR="005D6792" w:rsidRDefault="005D6792" w:rsidP="005D6792">
      <w:pPr>
        <w:ind w:right="3" w:firstLine="567"/>
        <w:jc w:val="both"/>
      </w:pPr>
    </w:p>
    <w:p w:rsidR="00362318" w:rsidRPr="00B35FE5" w:rsidRDefault="00362318" w:rsidP="00362318">
      <w:pPr>
        <w:ind w:right="3" w:firstLine="567"/>
        <w:jc w:val="both"/>
        <w:rPr>
          <w:b/>
          <w:i/>
          <w:highlight w:val="yellow"/>
        </w:rPr>
      </w:pPr>
      <w:r w:rsidRPr="00B35FE5">
        <w:rPr>
          <w:b/>
          <w:i/>
          <w:highlight w:val="yellow"/>
        </w:rPr>
        <w:t xml:space="preserve">*В случае если контракт заключается по результатам определения поставщика (подрядчика, исполнителя) в соответствии с п.1 ч.1 ст.30 Федерального закона от №44- ФЗ "О контрактной системе в сфере закупок товаров, работ, услуг для обеспечения государственных и муниципальных нужд" пункт </w:t>
      </w:r>
      <w:r w:rsidR="00856901" w:rsidRPr="00B35FE5">
        <w:rPr>
          <w:b/>
          <w:i/>
          <w:highlight w:val="yellow"/>
        </w:rPr>
        <w:t>9</w:t>
      </w:r>
      <w:r w:rsidRPr="00B35FE5">
        <w:rPr>
          <w:b/>
          <w:i/>
          <w:highlight w:val="yellow"/>
        </w:rPr>
        <w:t>.</w:t>
      </w:r>
      <w:r w:rsidR="004411EC" w:rsidRPr="00B35FE5">
        <w:rPr>
          <w:b/>
          <w:i/>
          <w:highlight w:val="yellow"/>
        </w:rPr>
        <w:t>8</w:t>
      </w:r>
      <w:r w:rsidRPr="00B35FE5">
        <w:rPr>
          <w:b/>
          <w:i/>
          <w:highlight w:val="yellow"/>
        </w:rPr>
        <w:t xml:space="preserve"> контракта  необходимо изложить в следующей редакции:</w:t>
      </w:r>
    </w:p>
    <w:p w:rsidR="005D6792" w:rsidRDefault="00856901" w:rsidP="005D679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35FE5">
        <w:rPr>
          <w:highlight w:val="yellow"/>
        </w:rPr>
        <w:t>9</w:t>
      </w:r>
      <w:r w:rsidR="00362318" w:rsidRPr="00B35FE5">
        <w:rPr>
          <w:highlight w:val="yellow"/>
        </w:rPr>
        <w:t>.</w:t>
      </w:r>
      <w:r w:rsidR="005D6792" w:rsidRPr="00B35FE5">
        <w:rPr>
          <w:highlight w:val="yellow"/>
        </w:rPr>
        <w:t>8</w:t>
      </w:r>
      <w:r w:rsidR="00362318" w:rsidRPr="00B35FE5">
        <w:rPr>
          <w:highlight w:val="yellow"/>
        </w:rPr>
        <w:t xml:space="preserve">. </w:t>
      </w:r>
      <w:proofErr w:type="gramStart"/>
      <w:r w:rsidR="005D6792" w:rsidRPr="00B35FE5">
        <w:rPr>
          <w:rFonts w:eastAsia="Calibri"/>
          <w:highlight w:val="yellow"/>
        </w:rPr>
        <w:t xml:space="preserve">За каждый факт неисполнения или ненадлежащего исполнения Исполнителем обязательств, предусмотренных контрактом, заключенным по результатам определения поставщика (подрядчика, исполнителя) в соответствии с </w:t>
      </w:r>
      <w:hyperlink r:id="rId18" w:history="1">
        <w:r w:rsidR="005D6792" w:rsidRPr="00B35FE5">
          <w:rPr>
            <w:rFonts w:eastAsia="Calibri"/>
            <w:color w:val="0000FF"/>
            <w:highlight w:val="yellow"/>
          </w:rPr>
          <w:t>пунктом 1 части 1 статьи 30</w:t>
        </w:r>
      </w:hyperlink>
      <w:r w:rsidR="005D6792" w:rsidRPr="00B35FE5">
        <w:rPr>
          <w:rFonts w:eastAsia="Calibri"/>
          <w:highlight w:val="yellow"/>
        </w:rPr>
        <w:t xml:space="preserve"> Федерального закона </w:t>
      </w:r>
      <w:r w:rsidR="005D6792" w:rsidRPr="00B35FE5">
        <w:rPr>
          <w:highlight w:val="yellow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5D6792" w:rsidRPr="00B35FE5">
        <w:rPr>
          <w:rFonts w:eastAsia="Calibri"/>
          <w:highlight w:val="yellow"/>
        </w:rPr>
        <w:t>, за исключением просрочки исполнения обязательств (в том числе гарантийного обязательства), предусмотренных контрактом, размер</w:t>
      </w:r>
      <w:proofErr w:type="gramEnd"/>
      <w:r w:rsidR="005D6792" w:rsidRPr="00B35FE5">
        <w:rPr>
          <w:rFonts w:eastAsia="Calibri"/>
          <w:highlight w:val="yellow"/>
        </w:rPr>
        <w:t xml:space="preserve"> штрафа устанавливается в </w:t>
      </w:r>
      <w:proofErr w:type="gramStart"/>
      <w:r w:rsidR="005D6792" w:rsidRPr="00B35FE5">
        <w:rPr>
          <w:rFonts w:eastAsia="Calibri"/>
          <w:highlight w:val="yellow"/>
        </w:rPr>
        <w:t>размере</w:t>
      </w:r>
      <w:proofErr w:type="gramEnd"/>
      <w:r w:rsidR="005D6792" w:rsidRPr="00B35FE5">
        <w:rPr>
          <w:rFonts w:eastAsia="Calibri"/>
          <w:highlight w:val="yellow"/>
        </w:rPr>
        <w:t xml:space="preserve"> 1 процента цены контракта (этапа), но не более 5 тыс. рублей и не менее 1 тыс. рублей.</w:t>
      </w:r>
    </w:p>
    <w:p w:rsidR="00362318" w:rsidRPr="001357E2" w:rsidRDefault="00362318" w:rsidP="005D6792">
      <w:pPr>
        <w:ind w:right="3" w:firstLine="567"/>
        <w:jc w:val="both"/>
        <w:rPr>
          <w:lang w:eastAsia="ru-RU"/>
        </w:rPr>
      </w:pPr>
    </w:p>
    <w:p w:rsidR="002E6BCF" w:rsidRDefault="002E6BCF" w:rsidP="002E6BCF">
      <w:pPr>
        <w:ind w:right="3" w:firstLine="709"/>
        <w:jc w:val="both"/>
        <w:rPr>
          <w:i/>
        </w:rPr>
      </w:pPr>
      <w:proofErr w:type="gramStart"/>
      <w:r w:rsidRPr="00B676FB">
        <w:rPr>
          <w:i/>
          <w:highlight w:val="yellow"/>
        </w:rPr>
        <w:t xml:space="preserve">(Данный пункт не включается в текст контракта в случае, если контракт заключается с победителем закупки (или с иным участником закупки в случаях, установленных Федеральным </w:t>
      </w:r>
      <w:hyperlink r:id="rId19" w:history="1">
        <w:r w:rsidRPr="00B676FB">
          <w:rPr>
            <w:i/>
            <w:color w:val="0000FF"/>
            <w:highlight w:val="yellow"/>
          </w:rPr>
          <w:t>законом</w:t>
        </w:r>
      </w:hyperlink>
      <w:r w:rsidRPr="00B676FB">
        <w:rPr>
          <w:i/>
          <w:highlight w:val="yellow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нужд"), предложившим наиболее высокую цену за право заключения контракта).</w:t>
      </w:r>
      <w:proofErr w:type="gramEnd"/>
    </w:p>
    <w:p w:rsidR="002E6BCF" w:rsidRDefault="002E6BCF" w:rsidP="00362318">
      <w:pPr>
        <w:ind w:right="3" w:firstLine="567"/>
        <w:jc w:val="both"/>
      </w:pPr>
    </w:p>
    <w:p w:rsidR="005D6792" w:rsidRPr="00B35FE5" w:rsidRDefault="00856901" w:rsidP="005D679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35FE5">
        <w:t>9</w:t>
      </w:r>
      <w:r w:rsidR="00362318" w:rsidRPr="00B35FE5">
        <w:t>.</w:t>
      </w:r>
      <w:r w:rsidR="005D6792" w:rsidRPr="00B35FE5">
        <w:t>9</w:t>
      </w:r>
      <w:r w:rsidR="00362318" w:rsidRPr="00B35FE5">
        <w:t xml:space="preserve">. </w:t>
      </w:r>
      <w:proofErr w:type="gramStart"/>
      <w:r w:rsidR="005D6792" w:rsidRPr="00B35FE5">
        <w:rPr>
          <w:rFonts w:eastAsia="Calibri"/>
        </w:rPr>
        <w:t xml:space="preserve">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20" w:history="1">
        <w:r w:rsidR="005D6792" w:rsidRPr="00B35FE5">
          <w:rPr>
            <w:rFonts w:eastAsia="Calibri"/>
          </w:rPr>
          <w:t>законом</w:t>
        </w:r>
      </w:hyperlink>
      <w:r w:rsidR="005D6792" w:rsidRPr="00B35FE5">
        <w:rPr>
          <w:rFonts w:eastAsia="Calibri"/>
        </w:rPr>
        <w:t xml:space="preserve"> </w:t>
      </w:r>
      <w:r w:rsidR="005D6792" w:rsidRPr="00B35FE5"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5D6792" w:rsidRPr="00B35FE5">
        <w:rPr>
          <w:rFonts w:eastAsia="Calibri"/>
        </w:rPr>
        <w:t xml:space="preserve">), предложившим наиболее высокую цену за право заключения контракта, размер штрафа рассчитывается в порядке, установленном </w:t>
      </w:r>
      <w:r w:rsidR="005D6792" w:rsidRPr="00B35FE5">
        <w:t>Правилами, утвержденными Постановлением</w:t>
      </w:r>
      <w:proofErr w:type="gramEnd"/>
      <w:r w:rsidR="005D6792" w:rsidRPr="00B35FE5">
        <w:t xml:space="preserve"> Правительства РФ от 30.08.2017г. №1042</w:t>
      </w:r>
      <w:r w:rsidR="005D6792" w:rsidRPr="00B35FE5">
        <w:rPr>
          <w:rFonts w:eastAsia="Calibri"/>
        </w:rPr>
        <w:t>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5D6792" w:rsidRPr="00B35FE5" w:rsidRDefault="005D6792" w:rsidP="005D6792">
      <w:pPr>
        <w:ind w:right="3" w:firstLine="567"/>
        <w:jc w:val="both"/>
        <w:rPr>
          <w:i/>
        </w:rPr>
      </w:pPr>
      <w:r w:rsidRPr="00B35FE5">
        <w:rPr>
          <w:i/>
        </w:rPr>
        <w:t>(выбираются  варианты, в зависимости от цены контракта):</w:t>
      </w:r>
    </w:p>
    <w:p w:rsidR="005D6792" w:rsidRPr="00B35FE5" w:rsidRDefault="005D6792" w:rsidP="005D679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35FE5">
        <w:rPr>
          <w:rFonts w:eastAsia="Calibri"/>
        </w:rPr>
        <w:t xml:space="preserve">а) в </w:t>
      </w:r>
      <w:proofErr w:type="gramStart"/>
      <w:r w:rsidRPr="00B35FE5">
        <w:rPr>
          <w:rFonts w:eastAsia="Calibri"/>
        </w:rPr>
        <w:t>случае</w:t>
      </w:r>
      <w:proofErr w:type="gramEnd"/>
      <w:r w:rsidRPr="00B35FE5">
        <w:rPr>
          <w:rFonts w:eastAsia="Calibri"/>
        </w:rPr>
        <w:t>, если цена контракта не превышает начальную (максимальную) цену контракта:</w:t>
      </w:r>
    </w:p>
    <w:p w:rsidR="005D6792" w:rsidRPr="00B35FE5" w:rsidRDefault="005D6792" w:rsidP="005D679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35FE5">
        <w:rPr>
          <w:rFonts w:eastAsia="Calibri"/>
        </w:rPr>
        <w:t>10 процентов начальной (максимальной) цены контракта, если цена контракта не превышает 3 млн. рублей;</w:t>
      </w:r>
    </w:p>
    <w:p w:rsidR="005D6792" w:rsidRPr="00B35FE5" w:rsidRDefault="005D6792" w:rsidP="005D679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35FE5">
        <w:rPr>
          <w:rFonts w:eastAsia="Calibri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5D6792" w:rsidRPr="00B35FE5" w:rsidRDefault="005D6792" w:rsidP="005D679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35FE5">
        <w:rPr>
          <w:rFonts w:eastAsia="Calibri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5D6792" w:rsidRPr="00B35FE5" w:rsidRDefault="005D6792" w:rsidP="005D679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35FE5">
        <w:rPr>
          <w:rFonts w:eastAsia="Calibri"/>
        </w:rPr>
        <w:t xml:space="preserve">б) в </w:t>
      </w:r>
      <w:proofErr w:type="gramStart"/>
      <w:r w:rsidRPr="00B35FE5">
        <w:rPr>
          <w:rFonts w:eastAsia="Calibri"/>
        </w:rPr>
        <w:t>случае</w:t>
      </w:r>
      <w:proofErr w:type="gramEnd"/>
      <w:r w:rsidRPr="00B35FE5">
        <w:rPr>
          <w:rFonts w:eastAsia="Calibri"/>
        </w:rPr>
        <w:t>, если цена контракта превышает начальную (максимальную) цену контракта:</w:t>
      </w:r>
    </w:p>
    <w:p w:rsidR="005D6792" w:rsidRPr="00B35FE5" w:rsidRDefault="005D6792" w:rsidP="005D679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35FE5">
        <w:rPr>
          <w:rFonts w:eastAsia="Calibri"/>
        </w:rPr>
        <w:t>10 процентов цены контракта, если цена контракта не превышает 3 млн. рублей;</w:t>
      </w:r>
    </w:p>
    <w:p w:rsidR="005D6792" w:rsidRPr="00B35FE5" w:rsidRDefault="005D6792" w:rsidP="005D679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35FE5">
        <w:rPr>
          <w:rFonts w:eastAsia="Calibri"/>
        </w:rPr>
        <w:t>5 процентов цены контракта, если цена контракта составляет от 3 млн. рублей до 50 млн. рублей (включительно);</w:t>
      </w:r>
    </w:p>
    <w:p w:rsidR="005D6792" w:rsidRPr="00B35FE5" w:rsidRDefault="005D6792" w:rsidP="005D679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35FE5">
        <w:rPr>
          <w:rFonts w:eastAsia="Calibri"/>
        </w:rPr>
        <w:lastRenderedPageBreak/>
        <w:t>1 процент цены контракта, если цена контракта составляет от 50 млн. рублей до 100 млн. рублей (включительно).</w:t>
      </w:r>
    </w:p>
    <w:p w:rsidR="005D6792" w:rsidRPr="00B35FE5" w:rsidRDefault="005D6792" w:rsidP="005D6792">
      <w:pPr>
        <w:ind w:right="3" w:firstLine="567"/>
        <w:jc w:val="both"/>
      </w:pPr>
    </w:p>
    <w:p w:rsidR="002E6BCF" w:rsidRPr="00B35FE5" w:rsidRDefault="002E6BCF" w:rsidP="00362318">
      <w:pPr>
        <w:ind w:right="3" w:firstLine="567"/>
        <w:jc w:val="both"/>
        <w:rPr>
          <w:i/>
        </w:rPr>
      </w:pPr>
      <w:proofErr w:type="gramStart"/>
      <w:r w:rsidRPr="00B35FE5">
        <w:rPr>
          <w:i/>
        </w:rPr>
        <w:t>(Данный пункт включается в текст контракта в случае, если контракт заключается с победителем закупки (или с иным участником закупки в случаях,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нужд"), предложившим наиболее высокую цену за право заключения контракта).</w:t>
      </w:r>
      <w:proofErr w:type="gramEnd"/>
    </w:p>
    <w:p w:rsidR="005D6792" w:rsidRPr="00B35FE5" w:rsidRDefault="005D6792" w:rsidP="00362318">
      <w:pPr>
        <w:ind w:right="3" w:firstLine="567"/>
        <w:jc w:val="both"/>
      </w:pPr>
    </w:p>
    <w:p w:rsidR="005D6792" w:rsidRPr="00055A16" w:rsidRDefault="00856901" w:rsidP="005D679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055A16">
        <w:t>9</w:t>
      </w:r>
      <w:r w:rsidR="00362318" w:rsidRPr="00055A16">
        <w:t>.1</w:t>
      </w:r>
      <w:r w:rsidR="005D6792" w:rsidRPr="00055A16">
        <w:t>0</w:t>
      </w:r>
      <w:r w:rsidR="00362318" w:rsidRPr="00055A16">
        <w:t xml:space="preserve">. </w:t>
      </w:r>
      <w:r w:rsidR="005D6792" w:rsidRPr="00055A16">
        <w:rPr>
          <w:rFonts w:eastAsia="Calibri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5D6792" w:rsidRPr="00055A16" w:rsidRDefault="005D6792" w:rsidP="005D6792">
      <w:pPr>
        <w:ind w:right="3" w:firstLine="709"/>
        <w:jc w:val="both"/>
        <w:rPr>
          <w:i/>
        </w:rPr>
      </w:pPr>
      <w:r w:rsidRPr="00055A16">
        <w:rPr>
          <w:i/>
        </w:rPr>
        <w:t xml:space="preserve">(выбирается один из вариантов, в зависимости от цены контракта): </w:t>
      </w:r>
    </w:p>
    <w:p w:rsidR="005D6792" w:rsidRPr="00055A16" w:rsidRDefault="005D6792" w:rsidP="005D6792">
      <w:pPr>
        <w:ind w:right="3" w:firstLine="709"/>
        <w:jc w:val="both"/>
      </w:pPr>
      <w:r w:rsidRPr="00055A16">
        <w:t>а) 1000 рублей, если цена контракта не превышает 3 млн. рублей;</w:t>
      </w:r>
    </w:p>
    <w:p w:rsidR="005D6792" w:rsidRPr="00055A16" w:rsidRDefault="005D6792" w:rsidP="005D6792">
      <w:pPr>
        <w:ind w:right="3" w:firstLine="709"/>
        <w:jc w:val="both"/>
      </w:pPr>
      <w:r w:rsidRPr="00055A16">
        <w:t>б) 5000 рублей, если цена контракта составляет от 3 млн. рублей до 50 млн. рублей (включительно);</w:t>
      </w:r>
    </w:p>
    <w:p w:rsidR="005D6792" w:rsidRPr="00055A16" w:rsidRDefault="005D6792" w:rsidP="005D6792">
      <w:pPr>
        <w:ind w:right="3" w:firstLine="709"/>
        <w:jc w:val="both"/>
      </w:pPr>
      <w:r w:rsidRPr="00055A16">
        <w:t>в) 10000 рублей, если цена контракта составляет от 50 млн. рублей до 100 млн. рублей (включительно);</w:t>
      </w:r>
    </w:p>
    <w:p w:rsidR="005D6792" w:rsidRPr="00B35FE5" w:rsidRDefault="005D6792" w:rsidP="005D6792">
      <w:pPr>
        <w:ind w:right="3" w:firstLine="709"/>
        <w:jc w:val="both"/>
      </w:pPr>
      <w:r w:rsidRPr="00055A16">
        <w:t>г) 100000 рублей, если цена контракта превышает 100 млн. рублей.</w:t>
      </w:r>
    </w:p>
    <w:p w:rsidR="00D12403" w:rsidRDefault="00D12403" w:rsidP="00D12403">
      <w:pPr>
        <w:ind w:right="3" w:firstLine="709"/>
        <w:jc w:val="both"/>
      </w:pPr>
      <w:r w:rsidRPr="00E47491">
        <w:t xml:space="preserve">К обязательствам Исполнителя не имеющим стоимостного выражения относится п.6.5 настоящего контракта. Штраф в </w:t>
      </w:r>
      <w:proofErr w:type="gramStart"/>
      <w:r w:rsidRPr="00E47491">
        <w:t>соответствии</w:t>
      </w:r>
      <w:proofErr w:type="gramEnd"/>
      <w:r w:rsidRPr="00E47491">
        <w:t xml:space="preserve"> с данным пунктом применяется при нарушении Исполнителем срока, предусмотренного п.6.5 контракта на размещение в единой информационной системе документа о приемке,  более чем на 5 рабочих дней.</w:t>
      </w:r>
    </w:p>
    <w:p w:rsidR="00362318" w:rsidRPr="00B35FE5" w:rsidRDefault="00362318" w:rsidP="00362318">
      <w:pPr>
        <w:pStyle w:val="Default"/>
        <w:ind w:firstLine="567"/>
        <w:jc w:val="both"/>
        <w:rPr>
          <w:b/>
          <w:i/>
          <w:highlight w:val="yellow"/>
        </w:rPr>
      </w:pPr>
      <w:r w:rsidRPr="00B35FE5">
        <w:rPr>
          <w:b/>
          <w:i/>
          <w:highlight w:val="yellow"/>
        </w:rPr>
        <w:t>В случае если условием контракта предусмотрено привлечение Исполнителем, не являющимся субъектом малого предпринимательства или социально ориентированной некоммерческой организацией,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объеме 15 процентов от цены контракта, то в контра</w:t>
      </w:r>
      <w:proofErr w:type="gramStart"/>
      <w:r w:rsidRPr="00B35FE5">
        <w:rPr>
          <w:b/>
          <w:i/>
          <w:highlight w:val="yellow"/>
        </w:rPr>
        <w:t>кт вкл</w:t>
      </w:r>
      <w:proofErr w:type="gramEnd"/>
      <w:r w:rsidRPr="00B35FE5">
        <w:rPr>
          <w:b/>
          <w:i/>
          <w:highlight w:val="yellow"/>
        </w:rPr>
        <w:t>ючается следующее условие:</w:t>
      </w:r>
    </w:p>
    <w:p w:rsidR="005D6792" w:rsidRPr="00904851" w:rsidRDefault="005D6792" w:rsidP="005D679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iCs/>
        </w:rPr>
      </w:pPr>
      <w:proofErr w:type="gramStart"/>
      <w:r w:rsidRPr="00B35FE5">
        <w:rPr>
          <w:rFonts w:eastAsia="Calibri"/>
          <w:bCs/>
          <w:iCs/>
          <w:highlight w:val="yellow"/>
        </w:rPr>
        <w:t xml:space="preserve">В случае если в соответствии с </w:t>
      </w:r>
      <w:hyperlink r:id="rId21" w:history="1">
        <w:r w:rsidRPr="00B35FE5">
          <w:rPr>
            <w:rFonts w:eastAsia="Calibri"/>
            <w:bCs/>
            <w:iCs/>
            <w:color w:val="0000FF"/>
            <w:highlight w:val="yellow"/>
          </w:rPr>
          <w:t>частью 6 статьи 30</w:t>
        </w:r>
      </w:hyperlink>
      <w:r w:rsidRPr="00B35FE5">
        <w:rPr>
          <w:rFonts w:eastAsia="Calibri"/>
          <w:bCs/>
          <w:iCs/>
          <w:highlight w:val="yellow"/>
        </w:rPr>
        <w:t xml:space="preserve"> Федерального закона </w:t>
      </w:r>
      <w:r w:rsidRPr="00B35FE5">
        <w:rPr>
          <w:highlight w:val="yellow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B35FE5">
        <w:rPr>
          <w:rFonts w:eastAsia="Calibri"/>
          <w:bCs/>
          <w:iCs/>
          <w:highlight w:val="yellow"/>
        </w:rPr>
        <w:t>контрактом предусмотрено условие о гражданско-правовой ответственности  Исполнителей 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</w:t>
      </w:r>
      <w:proofErr w:type="gramEnd"/>
      <w:r w:rsidRPr="00B35FE5">
        <w:rPr>
          <w:rFonts w:eastAsia="Calibri"/>
          <w:bCs/>
          <w:iCs/>
          <w:highlight w:val="yellow"/>
        </w:rPr>
        <w:t xml:space="preserve"> устанавливается в </w:t>
      </w:r>
      <w:proofErr w:type="gramStart"/>
      <w:r w:rsidRPr="00B35FE5">
        <w:rPr>
          <w:rFonts w:eastAsia="Calibri"/>
          <w:bCs/>
          <w:iCs/>
          <w:highlight w:val="yellow"/>
        </w:rPr>
        <w:t>размере</w:t>
      </w:r>
      <w:proofErr w:type="gramEnd"/>
      <w:r w:rsidRPr="00B35FE5">
        <w:rPr>
          <w:rFonts w:eastAsia="Calibri"/>
          <w:bCs/>
          <w:iCs/>
          <w:highlight w:val="yellow"/>
        </w:rPr>
        <w:t xml:space="preserve"> 5 процентов объема такого привлечения, установленного контрактом.</w:t>
      </w:r>
    </w:p>
    <w:p w:rsidR="00362318" w:rsidRDefault="00362318" w:rsidP="006050A9">
      <w:pPr>
        <w:ind w:right="3" w:firstLine="567"/>
        <w:jc w:val="both"/>
      </w:pPr>
    </w:p>
    <w:p w:rsidR="005D6792" w:rsidRPr="00055A16" w:rsidRDefault="005D6792" w:rsidP="005D679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055A16">
        <w:t xml:space="preserve">9.11. </w:t>
      </w:r>
      <w:r w:rsidRPr="00055A16">
        <w:rPr>
          <w:rFonts w:eastAsia="Calibri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5D6792" w:rsidRPr="00055A16" w:rsidRDefault="005D6792" w:rsidP="005D679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055A16">
        <w:t xml:space="preserve">9.12. </w:t>
      </w:r>
      <w:r w:rsidRPr="00055A16"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362318" w:rsidRPr="00055A16" w:rsidRDefault="00856901" w:rsidP="00362318">
      <w:pPr>
        <w:shd w:val="clear" w:color="auto" w:fill="FFFFFF"/>
        <w:ind w:right="3" w:firstLine="567"/>
        <w:jc w:val="both"/>
      </w:pPr>
      <w:r w:rsidRPr="00055A16">
        <w:t>9</w:t>
      </w:r>
      <w:r w:rsidR="00362318" w:rsidRPr="00055A16">
        <w:t>.1</w:t>
      </w:r>
      <w:r w:rsidR="005D6792" w:rsidRPr="00055A16">
        <w:t>3</w:t>
      </w:r>
      <w:r w:rsidR="00362318" w:rsidRPr="00055A16">
        <w:t>. Под ненадлежащим исполнением Исполнителем обязательств понимается оказание услуг, не соответствующих требованиям к качеству, объему услуг, установленных настоящим контрактом.</w:t>
      </w:r>
    </w:p>
    <w:p w:rsidR="00362318" w:rsidRPr="00055A16" w:rsidRDefault="00856901" w:rsidP="00362318">
      <w:pPr>
        <w:shd w:val="clear" w:color="auto" w:fill="FFFFFF"/>
        <w:ind w:right="3" w:firstLine="567"/>
        <w:jc w:val="both"/>
      </w:pPr>
      <w:r w:rsidRPr="00055A16">
        <w:t>9</w:t>
      </w:r>
      <w:r w:rsidR="00362318" w:rsidRPr="00055A16">
        <w:t>.1</w:t>
      </w:r>
      <w:r w:rsidR="005D6792" w:rsidRPr="00055A16">
        <w:t>4</w:t>
      </w:r>
      <w:r w:rsidR="00362318" w:rsidRPr="00055A16">
        <w:t>.Сторона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62318" w:rsidRPr="00B528E0" w:rsidRDefault="00856901" w:rsidP="00362318">
      <w:pPr>
        <w:shd w:val="clear" w:color="auto" w:fill="FFFFFF"/>
        <w:autoSpaceDE w:val="0"/>
        <w:autoSpaceDN w:val="0"/>
        <w:adjustRightInd w:val="0"/>
        <w:ind w:right="3" w:firstLine="567"/>
        <w:jc w:val="both"/>
      </w:pPr>
      <w:r w:rsidRPr="00055A16">
        <w:t>9</w:t>
      </w:r>
      <w:r w:rsidR="00362318" w:rsidRPr="00055A16">
        <w:t>.1</w:t>
      </w:r>
      <w:r w:rsidR="005D6792" w:rsidRPr="00055A16">
        <w:t>5</w:t>
      </w:r>
      <w:r w:rsidR="00362318" w:rsidRPr="00055A16">
        <w:t xml:space="preserve">. Уплата </w:t>
      </w:r>
      <w:r w:rsidR="00536568" w:rsidRPr="00055A16">
        <w:rPr>
          <w:lang w:eastAsia="en-US"/>
        </w:rPr>
        <w:t>Исполнителем</w:t>
      </w:r>
      <w:r w:rsidR="00362318" w:rsidRPr="00055A16">
        <w:t xml:space="preserve"> неустойки или применение иной формы ответственности не освобождает его от исполнения обязательств по настоящему контракту</w:t>
      </w:r>
      <w:r w:rsidR="00362318" w:rsidRPr="00B528E0">
        <w:t>.</w:t>
      </w:r>
    </w:p>
    <w:p w:rsidR="00E319E8" w:rsidRDefault="00E319E8" w:rsidP="00E319E8">
      <w:pPr>
        <w:shd w:val="clear" w:color="auto" w:fill="FFFFFF"/>
        <w:autoSpaceDE w:val="0"/>
        <w:autoSpaceDN w:val="0"/>
        <w:adjustRightInd w:val="0"/>
        <w:ind w:right="3" w:firstLine="567"/>
        <w:jc w:val="both"/>
        <w:rPr>
          <w:b/>
        </w:rPr>
      </w:pPr>
    </w:p>
    <w:p w:rsidR="0069158A" w:rsidRPr="003A3796" w:rsidRDefault="0069158A" w:rsidP="0069158A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3A3796">
        <w:rPr>
          <w:b/>
        </w:rPr>
        <w:t>10. ОБЕСПЕЧЕНИЕ ИСПОЛНЕНИЯ КОНТРАКТА</w:t>
      </w:r>
      <w:r w:rsidRPr="003A3796">
        <w:rPr>
          <w:b/>
          <w:vertAlign w:val="superscript"/>
        </w:rPr>
        <w:t>16</w:t>
      </w:r>
      <w:r w:rsidRPr="003A3796">
        <w:rPr>
          <w:b/>
        </w:rPr>
        <w:t xml:space="preserve"> </w:t>
      </w:r>
    </w:p>
    <w:p w:rsidR="0069158A" w:rsidRPr="00E47491" w:rsidRDefault="0069158A" w:rsidP="0069158A">
      <w:pPr>
        <w:widowControl w:val="0"/>
        <w:autoSpaceDE w:val="0"/>
        <w:autoSpaceDN w:val="0"/>
        <w:adjustRightInd w:val="0"/>
        <w:ind w:firstLine="540"/>
        <w:jc w:val="both"/>
      </w:pPr>
      <w:r w:rsidRPr="003A3796">
        <w:t xml:space="preserve">10.1. </w:t>
      </w:r>
      <w:proofErr w:type="gramStart"/>
      <w:r w:rsidRPr="003A3796">
        <w:t xml:space="preserve">Исполнитель до заключения контракта предоставляет Заказчику обеспечение исполнения контракта в соответствии с </w:t>
      </w:r>
      <w:hyperlink r:id="rId22" w:history="1">
        <w:r w:rsidRPr="003A3796">
          <w:t>частью 6 статьи 96</w:t>
        </w:r>
      </w:hyperlink>
      <w:r w:rsidRPr="003A3796">
        <w:t xml:space="preserve"> </w:t>
      </w:r>
      <w:r w:rsidRPr="003A3796">
        <w:rPr>
          <w:rStyle w:val="apple-converted-space"/>
        </w:rPr>
        <w:t>Ф</w:t>
      </w:r>
      <w:r w:rsidRPr="003A3796">
        <w:t xml:space="preserve">едерального закона от 05.04.2013 № 44-ФЗ «О контрактной системе в сфере закупок товаров, работ, услуг для обеспечения </w:t>
      </w:r>
      <w:r w:rsidRPr="00E47491">
        <w:lastRenderedPageBreak/>
        <w:t xml:space="preserve">государственных и муниципальных нужд»  в размере _____% </w:t>
      </w:r>
      <w:r w:rsidRPr="00E47491">
        <w:rPr>
          <w:b/>
        </w:rPr>
        <w:t xml:space="preserve">цены контракта </w:t>
      </w:r>
      <w:r w:rsidRPr="00E47491">
        <w:t xml:space="preserve">/ </w:t>
      </w:r>
      <w:r w:rsidRPr="00E47491">
        <w:rPr>
          <w:b/>
        </w:rPr>
        <w:t>начальной (максимальной) цены контракта</w:t>
      </w:r>
      <w:r w:rsidRPr="00E47491">
        <w:rPr>
          <w:b/>
          <w:vertAlign w:val="superscript"/>
        </w:rPr>
        <w:t>17</w:t>
      </w:r>
      <w:r w:rsidRPr="00E47491">
        <w:t>, что составляет ______ руб.</w:t>
      </w:r>
      <w:proofErr w:type="gramEnd"/>
    </w:p>
    <w:p w:rsidR="0069158A" w:rsidRPr="00E47491" w:rsidRDefault="0069158A" w:rsidP="0069158A">
      <w:pPr>
        <w:autoSpaceDE w:val="0"/>
        <w:autoSpaceDN w:val="0"/>
        <w:adjustRightInd w:val="0"/>
        <w:ind w:firstLine="567"/>
        <w:jc w:val="both"/>
      </w:pPr>
      <w:r w:rsidRPr="00E47491">
        <w:t>10.2. В случае</w:t>
      </w:r>
      <w:proofErr w:type="gramStart"/>
      <w:r w:rsidRPr="00E47491">
        <w:t>,</w:t>
      </w:r>
      <w:proofErr w:type="gramEnd"/>
      <w:r w:rsidRPr="00E47491">
        <w:t xml:space="preserve"> если предложенная Исполнителем </w:t>
      </w:r>
      <w:r w:rsidRPr="00E47491">
        <w:rPr>
          <w:b/>
        </w:rPr>
        <w:t>цена контракта</w:t>
      </w:r>
      <w:r w:rsidRPr="00E47491">
        <w:t xml:space="preserve"> / </w:t>
      </w:r>
      <w:r w:rsidRPr="00E47491">
        <w:rPr>
          <w:rFonts w:eastAsia="Calibri"/>
          <w:b/>
          <w:bCs/>
        </w:rPr>
        <w:t xml:space="preserve">сумма цен единиц </w:t>
      </w:r>
      <w:r w:rsidR="00F77039" w:rsidRPr="00E47491">
        <w:rPr>
          <w:rFonts w:eastAsia="Calibri"/>
          <w:b/>
          <w:bCs/>
        </w:rPr>
        <w:t>услуг</w:t>
      </w:r>
      <w:r w:rsidRPr="00E47491">
        <w:rPr>
          <w:rFonts w:eastAsia="Calibri"/>
          <w:b/>
          <w:bCs/>
        </w:rPr>
        <w:t xml:space="preserve"> </w:t>
      </w:r>
      <w:r w:rsidRPr="00E47491">
        <w:t xml:space="preserve">снижена на 25% и более по отношению к </w:t>
      </w:r>
      <w:r w:rsidRPr="00E47491">
        <w:rPr>
          <w:b/>
        </w:rPr>
        <w:t>начальной (максимальной) цене контракта</w:t>
      </w:r>
      <w:r w:rsidRPr="00E47491">
        <w:t xml:space="preserve"> /</w:t>
      </w:r>
      <w:r w:rsidRPr="00E47491">
        <w:rPr>
          <w:rFonts w:eastAsia="Calibri"/>
          <w:b/>
          <w:bCs/>
        </w:rPr>
        <w:t xml:space="preserve">начальной сумме цен единиц </w:t>
      </w:r>
      <w:r w:rsidR="00F77039" w:rsidRPr="00E47491">
        <w:rPr>
          <w:rFonts w:eastAsia="Calibri"/>
          <w:b/>
          <w:bCs/>
        </w:rPr>
        <w:t>услуг</w:t>
      </w:r>
      <w:r w:rsidRPr="00E47491">
        <w:t xml:space="preserve">, Исполнитель до заключения контракта предоставляет Заказчику обеспечение исполнения контракта в соответствии со </w:t>
      </w:r>
      <w:hyperlink r:id="rId23" w:history="1">
        <w:r w:rsidRPr="00E47491">
          <w:t>статьями 96</w:t>
        </w:r>
      </w:hyperlink>
      <w:r w:rsidRPr="00E47491">
        <w:t xml:space="preserve"> и </w:t>
      </w:r>
      <w:hyperlink r:id="rId24" w:history="1">
        <w:r w:rsidRPr="00E47491">
          <w:t>37</w:t>
        </w:r>
      </w:hyperlink>
      <w:r w:rsidRPr="00E47491">
        <w:t xml:space="preserve"> </w:t>
      </w:r>
      <w:r w:rsidRPr="00E47491">
        <w:rPr>
          <w:rStyle w:val="apple-converted-space"/>
        </w:rPr>
        <w:t>Ф</w:t>
      </w:r>
      <w:r w:rsidRPr="00E47491">
        <w:t xml:space="preserve">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</w:t>
      </w:r>
      <w:proofErr w:type="gramStart"/>
      <w:r w:rsidRPr="00E47491">
        <w:t>размере</w:t>
      </w:r>
      <w:proofErr w:type="gramEnd"/>
      <w:r w:rsidRPr="00E47491">
        <w:t xml:space="preserve"> ______ руб.</w:t>
      </w:r>
    </w:p>
    <w:p w:rsidR="0069158A" w:rsidRPr="00E47491" w:rsidRDefault="0069158A" w:rsidP="0069158A">
      <w:pPr>
        <w:autoSpaceDE w:val="0"/>
        <w:autoSpaceDN w:val="0"/>
        <w:adjustRightInd w:val="0"/>
        <w:ind w:firstLine="489"/>
        <w:jc w:val="both"/>
      </w:pPr>
      <w:r w:rsidRPr="00E47491">
        <w:t xml:space="preserve">10.3. Исполнение контракта может </w:t>
      </w:r>
      <w:r w:rsidRPr="00E47491">
        <w:rPr>
          <w:color w:val="000000"/>
        </w:rPr>
        <w:t xml:space="preserve">обеспечиваться предоставлением независимой гарантии, соответствующей </w:t>
      </w:r>
      <w:hyperlink r:id="rId25" w:history="1">
        <w:r w:rsidRPr="00E47491">
          <w:rPr>
            <w:color w:val="000000"/>
          </w:rPr>
          <w:t>требованиям статьи 45</w:t>
        </w:r>
      </w:hyperlink>
      <w:r w:rsidRPr="00E47491">
        <w:t xml:space="preserve"> Федерального закона от 05.04.2013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69158A" w:rsidRPr="00E47491" w:rsidRDefault="0069158A" w:rsidP="0069158A">
      <w:pPr>
        <w:autoSpaceDE w:val="0"/>
        <w:autoSpaceDN w:val="0"/>
        <w:adjustRightInd w:val="0"/>
        <w:ind w:firstLine="489"/>
        <w:jc w:val="both"/>
      </w:pPr>
      <w:r w:rsidRPr="00E47491">
        <w:t xml:space="preserve">Способ обеспечения исполнения контракта, срок действия независимой гарантии определяются 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контракт, самостоятельно. </w:t>
      </w:r>
      <w:proofErr w:type="gramStart"/>
      <w:r w:rsidRPr="00E47491">
        <w:t xml:space="preserve">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</w:t>
      </w:r>
      <w:hyperlink r:id="rId26" w:history="1">
        <w:r w:rsidRPr="00E47491">
          <w:t>статьей 95</w:t>
        </w:r>
      </w:hyperlink>
      <w:r w:rsidRPr="00E47491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69158A" w:rsidRPr="003A3796" w:rsidRDefault="0069158A" w:rsidP="0069158A">
      <w:pPr>
        <w:widowControl w:val="0"/>
        <w:autoSpaceDE w:val="0"/>
        <w:autoSpaceDN w:val="0"/>
        <w:adjustRightInd w:val="0"/>
        <w:ind w:firstLine="709"/>
        <w:jc w:val="both"/>
      </w:pPr>
      <w:r w:rsidRPr="00E47491">
        <w:t xml:space="preserve">10.4. </w:t>
      </w:r>
      <w:proofErr w:type="gramStart"/>
      <w:r w:rsidRPr="00E47491">
        <w:t xml:space="preserve">Денежные средства, внесенные Исполнителем в качестве обеспечения исполнения контракта (если такая форма обеспечения исполнения контракта применяется Исполнителем), в том числе части этих денежных средств в случае уменьшения размера обеспечения исполнения контракта в соответствии с </w:t>
      </w:r>
      <w:hyperlink r:id="rId27" w:history="1">
        <w:r w:rsidRPr="00E47491">
          <w:t xml:space="preserve">пунктами 10.5, 10.6, 10.7 </w:t>
        </w:r>
      </w:hyperlink>
      <w:r w:rsidRPr="00E47491">
        <w:t xml:space="preserve">настоящего контракта, возвращаются Исполнителю в течение _____ дней </w:t>
      </w:r>
      <w:r w:rsidR="009B1FBA" w:rsidRPr="00E47491">
        <w:t>с даты исполнения Исполнителем обязательств, предусмотренных контрактом</w:t>
      </w:r>
      <w:r w:rsidR="009B1FBA" w:rsidRPr="00E47491">
        <w:rPr>
          <w:vertAlign w:val="superscript"/>
        </w:rPr>
        <w:t xml:space="preserve"> </w:t>
      </w:r>
      <w:r w:rsidRPr="00E47491">
        <w:rPr>
          <w:vertAlign w:val="superscript"/>
        </w:rPr>
        <w:t>17</w:t>
      </w:r>
      <w:r w:rsidRPr="00E47491">
        <w:t>.</w:t>
      </w:r>
      <w:proofErr w:type="gramEnd"/>
      <w:r w:rsidRPr="00E47491">
        <w:t xml:space="preserve"> Денежные средства перечисляются</w:t>
      </w:r>
      <w:r w:rsidRPr="003A3796">
        <w:t xml:space="preserve"> по банковским реквизитам Исполнителя, указанным в </w:t>
      </w:r>
      <w:proofErr w:type="gramStart"/>
      <w:r w:rsidRPr="003A3796">
        <w:t>настоящем</w:t>
      </w:r>
      <w:proofErr w:type="gramEnd"/>
      <w:r w:rsidRPr="003A3796">
        <w:t xml:space="preserve"> контракте.</w:t>
      </w:r>
    </w:p>
    <w:p w:rsidR="0069158A" w:rsidRPr="003A3796" w:rsidRDefault="0069158A" w:rsidP="0069158A">
      <w:pPr>
        <w:widowControl w:val="0"/>
        <w:autoSpaceDE w:val="0"/>
        <w:autoSpaceDN w:val="0"/>
        <w:adjustRightInd w:val="0"/>
        <w:ind w:firstLine="540"/>
        <w:jc w:val="both"/>
      </w:pPr>
      <w:r w:rsidRPr="003A3796">
        <w:t>10.5.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пунктами 10.7 и 10.8 настоящего контракта.</w:t>
      </w:r>
    </w:p>
    <w:p w:rsidR="0069158A" w:rsidRPr="003A3796" w:rsidRDefault="0069158A" w:rsidP="0069158A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311"/>
      <w:bookmarkEnd w:id="6"/>
      <w:r w:rsidRPr="003A3796">
        <w:t>10.6. В случае</w:t>
      </w:r>
      <w:proofErr w:type="gramStart"/>
      <w:r w:rsidRPr="003A3796">
        <w:t>,</w:t>
      </w:r>
      <w:proofErr w:type="gramEnd"/>
      <w:r w:rsidRPr="003A3796"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пунктами 10.7 и 10.8 настоящего контракта.</w:t>
      </w:r>
    </w:p>
    <w:p w:rsidR="0069158A" w:rsidRPr="003A3796" w:rsidRDefault="0069158A" w:rsidP="0069158A">
      <w:pPr>
        <w:autoSpaceDE w:val="0"/>
        <w:autoSpaceDN w:val="0"/>
        <w:adjustRightInd w:val="0"/>
        <w:ind w:firstLine="567"/>
        <w:jc w:val="both"/>
      </w:pPr>
      <w:r w:rsidRPr="003A3796">
        <w:t xml:space="preserve">10.7. </w:t>
      </w:r>
      <w:proofErr w:type="gramStart"/>
      <w:r w:rsidRPr="003A3796">
        <w:t xml:space="preserve">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контрактов, предусмотренный </w:t>
      </w:r>
      <w:hyperlink r:id="rId28" w:history="1">
        <w:r w:rsidRPr="003A3796">
          <w:t>статьей 103</w:t>
        </w:r>
      </w:hyperlink>
      <w:r w:rsidRPr="003A3796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  <w:r w:rsidRPr="003A3796">
        <w:t xml:space="preserve">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которые предусмотрены контрактом. В случае</w:t>
      </w:r>
      <w:proofErr w:type="gramStart"/>
      <w:r w:rsidRPr="003A3796">
        <w:t>,</w:t>
      </w:r>
      <w:proofErr w:type="gramEnd"/>
      <w:r w:rsidRPr="003A3796">
        <w:t xml:space="preserve"> если обеспечение исполнения контракта осуществляется путем предоставления </w:t>
      </w:r>
      <w:r w:rsidRPr="003A3796">
        <w:rPr>
          <w:rFonts w:eastAsia="Calibri"/>
        </w:rPr>
        <w:t xml:space="preserve">независимой </w:t>
      </w:r>
      <w:r w:rsidRPr="003A3796">
        <w:t>гарантии, требование Заказчика об уплате денежных сумм по этой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соответствующем реестре контрактов. В случае</w:t>
      </w:r>
      <w:proofErr w:type="gramStart"/>
      <w:r w:rsidRPr="003A3796">
        <w:t>,</w:t>
      </w:r>
      <w:proofErr w:type="gramEnd"/>
      <w:r w:rsidRPr="003A3796">
        <w:t xml:space="preserve"> если обеспечение исполнения контракта осуществляется путем внесения денежных средств на счет, указанный Заказчиком, по заявлению Исполнителя ему возвращаются Заказчиком в установленный в соответствии с </w:t>
      </w:r>
      <w:hyperlink w:anchor="P273" w:history="1">
        <w:r w:rsidRPr="003A3796">
          <w:t>пунктом 10.</w:t>
        </w:r>
      </w:hyperlink>
      <w:r w:rsidRPr="003A3796">
        <w:t xml:space="preserve">4 настоящего контракта срок денежные средства в сумме, на которую уменьшен размер </w:t>
      </w:r>
      <w:r w:rsidRPr="003A3796">
        <w:lastRenderedPageBreak/>
        <w:t>обеспечения исполнения контракта, рассчитанный Заказчиком на основании информации об исполнении контракта, размещенной в соответствующем реестре контрактов.</w:t>
      </w:r>
    </w:p>
    <w:p w:rsidR="0069158A" w:rsidRPr="003A3796" w:rsidRDefault="0069158A" w:rsidP="0069158A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3A3796">
        <w:t xml:space="preserve">10.8. </w:t>
      </w:r>
      <w:proofErr w:type="gramStart"/>
      <w:r w:rsidRPr="003A3796">
        <w:t xml:space="preserve">Предусмотренное </w:t>
      </w:r>
      <w:hyperlink w:anchor="P310" w:history="1">
        <w:r w:rsidRPr="003A3796">
          <w:t>пунктами 10.5</w:t>
        </w:r>
      </w:hyperlink>
      <w:r w:rsidRPr="003A3796">
        <w:t xml:space="preserve"> и </w:t>
      </w:r>
      <w:hyperlink w:anchor="P311" w:history="1">
        <w:r w:rsidRPr="003A3796">
          <w:t>10.6</w:t>
        </w:r>
      </w:hyperlink>
      <w:r w:rsidRPr="003A3796">
        <w:t xml:space="preserve">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настоящим контрактом, а также приемки Заказчиком оказанной услуги, результатов отдельного этапа исполнения контракта в объеме выплаченного аванса (если контрактом предусмотрена выплата аванса) либо в объеме, превышающем выплаченный аванс (если в соответствии</w:t>
      </w:r>
      <w:proofErr w:type="gramEnd"/>
      <w:r w:rsidRPr="003A3796">
        <w:t xml:space="preserve"> с законодательством Российской Федерации расчеты по контракту в части выплаты аванса подлежат казначейскому сопровождению). </w:t>
      </w:r>
      <w:r w:rsidRPr="003A3796">
        <w:rPr>
          <w:rFonts w:eastAsia="Calibri"/>
        </w:rPr>
        <w:t xml:space="preserve">Такое уменьшение не допускается в </w:t>
      </w:r>
      <w:proofErr w:type="gramStart"/>
      <w:r w:rsidRPr="003A3796">
        <w:rPr>
          <w:rFonts w:eastAsia="Calibri"/>
        </w:rPr>
        <w:t>случаях</w:t>
      </w:r>
      <w:proofErr w:type="gramEnd"/>
      <w:r w:rsidRPr="003A3796">
        <w:rPr>
          <w:rFonts w:eastAsia="Calibri"/>
        </w:rPr>
        <w:t>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:rsidR="0069158A" w:rsidRPr="003A3796" w:rsidRDefault="0069158A" w:rsidP="0069158A">
      <w:pPr>
        <w:widowControl w:val="0"/>
        <w:autoSpaceDE w:val="0"/>
        <w:autoSpaceDN w:val="0"/>
        <w:adjustRightInd w:val="0"/>
        <w:ind w:firstLine="709"/>
        <w:jc w:val="both"/>
      </w:pPr>
      <w:r w:rsidRPr="003A3796">
        <w:t xml:space="preserve">10.9. В случае отзыва в соответствии с законодательством Российской Федерации у банка, предоставившего </w:t>
      </w:r>
      <w:r w:rsidRPr="003A3796">
        <w:rPr>
          <w:rFonts w:eastAsia="Calibri"/>
        </w:rPr>
        <w:t>независимую</w:t>
      </w:r>
      <w:r w:rsidRPr="003A3796">
        <w:t xml:space="preserve"> гарантию в качестве обеспечения исполнения контракта,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 Размер такого обеспечения может быть уменьшен в </w:t>
      </w:r>
      <w:proofErr w:type="gramStart"/>
      <w:r w:rsidRPr="003A3796">
        <w:t>порядке</w:t>
      </w:r>
      <w:proofErr w:type="gramEnd"/>
      <w:r w:rsidRPr="003A3796">
        <w:t xml:space="preserve"> и случаях, которые предусмотрены </w:t>
      </w:r>
      <w:hyperlink w:anchor="P282" w:history="1">
        <w:r w:rsidRPr="003A3796">
          <w:t>пунктами 10.</w:t>
        </w:r>
      </w:hyperlink>
      <w:r w:rsidRPr="003A3796">
        <w:t xml:space="preserve">5, 10.6, 10.7, </w:t>
      </w:r>
      <w:hyperlink w:anchor="P288" w:history="1">
        <w:r w:rsidRPr="003A3796">
          <w:t>10.8</w:t>
        </w:r>
      </w:hyperlink>
      <w:r w:rsidRPr="003A3796">
        <w:t xml:space="preserve"> настоящего контракта. За каждый день просрочки исполнения Исполнителем обязательства, предусмотренного настоящим пунктом, начисляется пеня в </w:t>
      </w:r>
      <w:proofErr w:type="gramStart"/>
      <w:r w:rsidRPr="003A3796">
        <w:t>размере</w:t>
      </w:r>
      <w:proofErr w:type="gramEnd"/>
      <w:r w:rsidRPr="003A3796">
        <w:t>, определённом в порядке, установленном в соответствии с пунктом 9.7 раздела 9 настоящего контракта.</w:t>
      </w:r>
    </w:p>
    <w:p w:rsidR="0069158A" w:rsidRPr="003A3796" w:rsidRDefault="0069158A" w:rsidP="0069158A">
      <w:pPr>
        <w:widowControl w:val="0"/>
        <w:autoSpaceDE w:val="0"/>
        <w:autoSpaceDN w:val="0"/>
        <w:adjustRightInd w:val="0"/>
        <w:ind w:firstLine="540"/>
        <w:jc w:val="both"/>
      </w:pPr>
      <w:r w:rsidRPr="003A3796">
        <w:t xml:space="preserve">10.10. В случае предоставления нового обеспечения исполнения контракта в соответствии с </w:t>
      </w:r>
      <w:hyperlink w:anchor="P310" w:history="1">
        <w:r w:rsidRPr="003A3796">
          <w:t>пунктами 10.5</w:t>
        </w:r>
      </w:hyperlink>
      <w:r w:rsidRPr="003A3796">
        <w:t xml:space="preserve"> и </w:t>
      </w:r>
      <w:hyperlink w:anchor="P316" w:history="1">
        <w:r w:rsidRPr="003A3796">
          <w:t>10.9</w:t>
        </w:r>
      </w:hyperlink>
      <w:r w:rsidRPr="003A3796">
        <w:t xml:space="preserve"> настоящего контракта возврат </w:t>
      </w:r>
      <w:r w:rsidRPr="003A3796">
        <w:rPr>
          <w:rFonts w:eastAsia="Calibri"/>
        </w:rPr>
        <w:t>независимой</w:t>
      </w:r>
      <w:r w:rsidRPr="003A3796">
        <w:t xml:space="preserve"> гарантии Заказчиком гаранту, предоставившему указанную </w:t>
      </w:r>
      <w:r w:rsidRPr="003A3796">
        <w:rPr>
          <w:rFonts w:eastAsia="Calibri"/>
        </w:rPr>
        <w:t>независимую</w:t>
      </w:r>
      <w:r w:rsidRPr="003A3796">
        <w:t xml:space="preserve"> гарантию, не осуществляется, взыскание по ней не производится.</w:t>
      </w:r>
    </w:p>
    <w:p w:rsidR="0069158A" w:rsidRPr="003A3796" w:rsidRDefault="0069158A" w:rsidP="0069158A">
      <w:pPr>
        <w:widowControl w:val="0"/>
        <w:autoSpaceDE w:val="0"/>
        <w:autoSpaceDN w:val="0"/>
        <w:adjustRightInd w:val="0"/>
        <w:ind w:firstLine="540"/>
        <w:jc w:val="both"/>
      </w:pPr>
      <w:r w:rsidRPr="003A3796">
        <w:t>10.11. В случае</w:t>
      </w:r>
      <w:proofErr w:type="gramStart"/>
      <w:r w:rsidRPr="003A3796">
        <w:t>,</w:t>
      </w:r>
      <w:proofErr w:type="gramEnd"/>
      <w:r w:rsidRPr="003A3796">
        <w:t xml:space="preserve"> если обеспечением исполнения контракта является внесение денежных средств на указанный Заказчиком счет, Заказчик при неисполнении или ненадлежащем исполнении Исполнителем любого из обязательств по контракту вправе удержать денежные средства.</w:t>
      </w:r>
    </w:p>
    <w:p w:rsidR="0069158A" w:rsidRPr="003A3796" w:rsidRDefault="0069158A" w:rsidP="0069158A">
      <w:pPr>
        <w:widowControl w:val="0"/>
        <w:autoSpaceDE w:val="0"/>
        <w:autoSpaceDN w:val="0"/>
        <w:adjustRightInd w:val="0"/>
        <w:ind w:firstLine="540"/>
        <w:jc w:val="both"/>
      </w:pPr>
      <w:r w:rsidRPr="003A3796">
        <w:t>10.12. В случае</w:t>
      </w:r>
      <w:proofErr w:type="gramStart"/>
      <w:r w:rsidRPr="003A3796">
        <w:t>,</w:t>
      </w:r>
      <w:proofErr w:type="gramEnd"/>
      <w:r w:rsidRPr="003A3796">
        <w:t xml:space="preserve"> если обеспечением исполнения контракта является </w:t>
      </w:r>
      <w:r w:rsidRPr="003A3796">
        <w:rPr>
          <w:rFonts w:eastAsia="Calibri"/>
        </w:rPr>
        <w:t>независимая</w:t>
      </w:r>
      <w:r w:rsidRPr="003A3796">
        <w:t xml:space="preserve"> гарантия, Заказчик при неисполнении или ненадлежащем исполнении Исполнителем любого из обязательств по контракту вправе потребовать у гаранта уплаты денежной суммы.</w:t>
      </w:r>
    </w:p>
    <w:p w:rsidR="0069158A" w:rsidRPr="003A3796" w:rsidRDefault="0069158A" w:rsidP="0069158A">
      <w:pPr>
        <w:widowControl w:val="0"/>
        <w:autoSpaceDE w:val="0"/>
        <w:autoSpaceDN w:val="0"/>
        <w:adjustRightInd w:val="0"/>
        <w:ind w:firstLine="540"/>
        <w:jc w:val="both"/>
      </w:pPr>
      <w:r w:rsidRPr="003A3796">
        <w:t xml:space="preserve">10.13. </w:t>
      </w:r>
      <w:proofErr w:type="gramStart"/>
      <w:r w:rsidRPr="003A3796">
        <w:t xml:space="preserve">Исполнитель освобождается от предоставления обеспечения исполнения контракта, обязанность по предоставлению которого предусмотрена </w:t>
      </w:r>
      <w:hyperlink r:id="rId29" w:history="1">
        <w:r w:rsidRPr="003A3796">
          <w:t>частью 6 статьи 96</w:t>
        </w:r>
      </w:hyperlink>
      <w:r w:rsidRPr="003A3796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в том числе с учетом положений </w:t>
      </w:r>
      <w:hyperlink r:id="rId30" w:history="1">
        <w:r w:rsidRPr="003A3796">
          <w:t>статьи 37</w:t>
        </w:r>
      </w:hyperlink>
      <w:r w:rsidRPr="003A3796">
        <w:t xml:space="preserve"> Федерального закона от 05.04.2013 №44-ФЗ «О контрактной системе в сфере закупок товаров, работ, услуг для обеспечения</w:t>
      </w:r>
      <w:proofErr w:type="gramEnd"/>
      <w:r w:rsidRPr="003A3796">
        <w:t xml:space="preserve"> </w:t>
      </w:r>
      <w:proofErr w:type="gramStart"/>
      <w:r w:rsidRPr="003A3796">
        <w:t xml:space="preserve">государственных и муниципальных нужд», в связи с предоставлением в соответствии с </w:t>
      </w:r>
      <w:hyperlink r:id="rId31" w:history="1">
        <w:r w:rsidRPr="003A3796">
          <w:t>частью 8.1 статьи 96</w:t>
        </w:r>
      </w:hyperlink>
      <w:r w:rsidRPr="003A3796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информации, содержащейся в реестре контрактов,  заключенных заказчиками, и подтверждающей исполнение Исполнителем (без учета правопреемства) в течение трех лет до даты подачи заявки на участие в</w:t>
      </w:r>
      <w:proofErr w:type="gramEnd"/>
      <w:r w:rsidRPr="003A3796">
        <w:t xml:space="preserve"> закупке трех контрактов, исполненных без применения к Исполнителю неустоек (штрафов, пеней). При этом сумма цен таких контрактов составляет не </w:t>
      </w:r>
      <w:proofErr w:type="gramStart"/>
      <w:r w:rsidRPr="003A3796">
        <w:t>менее начальной</w:t>
      </w:r>
      <w:proofErr w:type="gramEnd"/>
      <w:r w:rsidRPr="003A3796">
        <w:t xml:space="preserve"> (максимальной) цены контракта, указанной в извещении об осуществлении закупки.</w:t>
      </w:r>
    </w:p>
    <w:p w:rsidR="0069158A" w:rsidRDefault="0069158A" w:rsidP="0069158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796">
        <w:rPr>
          <w:rFonts w:ascii="Times New Roman" w:hAnsi="Times New Roman" w:cs="Times New Roman"/>
          <w:sz w:val="24"/>
          <w:szCs w:val="24"/>
        </w:rPr>
        <w:t xml:space="preserve">10.14. Положения настоящего раздела контракта не применяются в </w:t>
      </w:r>
      <w:proofErr w:type="gramStart"/>
      <w:r w:rsidRPr="003A3796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3A3796">
        <w:rPr>
          <w:rFonts w:ascii="Times New Roman" w:hAnsi="Times New Roman" w:cs="Times New Roman"/>
          <w:sz w:val="24"/>
          <w:szCs w:val="24"/>
        </w:rPr>
        <w:t xml:space="preserve"> заключения контракта с участником закупки, который является казенным учреждением.</w:t>
      </w:r>
    </w:p>
    <w:p w:rsidR="00466C0F" w:rsidRPr="00EB3766" w:rsidRDefault="00466C0F" w:rsidP="00466C0F">
      <w:pPr>
        <w:pStyle w:val="ConsNormal0"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A45" w:rsidRDefault="007E4A45" w:rsidP="007E4A45">
      <w:pPr>
        <w:tabs>
          <w:tab w:val="left" w:pos="709"/>
        </w:tabs>
        <w:ind w:firstLine="709"/>
        <w:jc w:val="center"/>
        <w:rPr>
          <w:b/>
        </w:rPr>
      </w:pPr>
      <w:r>
        <w:rPr>
          <w:b/>
        </w:rPr>
        <w:t>1</w:t>
      </w:r>
      <w:r w:rsidR="00E956A2">
        <w:rPr>
          <w:b/>
        </w:rPr>
        <w:t>1</w:t>
      </w:r>
      <w:r w:rsidRPr="00AF78D3">
        <w:rPr>
          <w:b/>
        </w:rPr>
        <w:t>. ОБСТОЯТЕЛЬСТВА НЕПРЕОДОЛИМОЙ СИЛЫ</w:t>
      </w:r>
    </w:p>
    <w:p w:rsidR="007E4A45" w:rsidRPr="0079451E" w:rsidRDefault="007E4A45" w:rsidP="007E4A4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</w:t>
      </w:r>
      <w:r w:rsidR="00E956A2">
        <w:t>1</w:t>
      </w:r>
      <w:r w:rsidRPr="00AF78D3">
        <w:t xml:space="preserve">.1. </w:t>
      </w:r>
      <w:proofErr w:type="gramStart"/>
      <w:r w:rsidRPr="00AF78D3">
        <w:t xml:space="preserve">Стороны освобождаются от ответственности за полное или частичное неисполнение своих обязательств по настоящему </w:t>
      </w:r>
      <w:r>
        <w:t xml:space="preserve">контракту </w:t>
      </w:r>
      <w:r w:rsidRPr="00AF78D3">
        <w:t xml:space="preserve">в случае, если оно явилось следствием обстоятельств непреодолимой силы, а именно: наводнения, пожара, землетрясения, диверсии, военных действий, </w:t>
      </w:r>
      <w:r w:rsidRPr="00AF78D3">
        <w:lastRenderedPageBreak/>
        <w:t xml:space="preserve">блокад, изменения законодательства, препятствующих надлежащему исполнению обязательств по настоящему </w:t>
      </w:r>
      <w:r>
        <w:t>контракту</w:t>
      </w:r>
      <w:r w:rsidRPr="00AF78D3">
        <w:t xml:space="preserve">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>
        <w:t>контракта</w:t>
      </w:r>
      <w:r w:rsidRPr="00AF78D3">
        <w:t xml:space="preserve"> и непосредственно повлияли</w:t>
      </w:r>
      <w:proofErr w:type="gramEnd"/>
      <w:r w:rsidRPr="00AF78D3">
        <w:t xml:space="preserve"> на исполнение Сторонами </w:t>
      </w:r>
      <w:r w:rsidRPr="0079451E">
        <w:t xml:space="preserve">своих обязательств, а также которые Стороны были не в </w:t>
      </w:r>
      <w:proofErr w:type="gramStart"/>
      <w:r w:rsidRPr="0079451E">
        <w:t>состоянии</w:t>
      </w:r>
      <w:proofErr w:type="gramEnd"/>
      <w:r w:rsidRPr="0079451E">
        <w:t xml:space="preserve"> предвидеть и предотвратить.</w:t>
      </w:r>
    </w:p>
    <w:p w:rsidR="007E4A45" w:rsidRPr="00AF78D3" w:rsidRDefault="007E4A45" w:rsidP="007E4A4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9451E">
        <w:t>1</w:t>
      </w:r>
      <w:r w:rsidR="00E956A2" w:rsidRPr="0079451E">
        <w:t>1</w:t>
      </w:r>
      <w:r w:rsidRPr="0079451E">
        <w:t xml:space="preserve">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</w:t>
      </w:r>
      <w:r w:rsidR="00D02A6D" w:rsidRPr="0079451E">
        <w:t>____</w:t>
      </w:r>
      <w:r w:rsidRPr="0079451E">
        <w:t xml:space="preserve"> дней с даты возникновения таких обстоятельств уведомить другую Сторону об их возникновении, виде и возможной продолжительности действия.</w:t>
      </w:r>
      <w:bookmarkStart w:id="7" w:name="_GoBack"/>
      <w:bookmarkEnd w:id="7"/>
    </w:p>
    <w:p w:rsidR="007E4A45" w:rsidRDefault="007E4A45" w:rsidP="00466C0F">
      <w:pPr>
        <w:pStyle w:val="ConsNormal0"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77A" w:rsidRDefault="0006277A" w:rsidP="0006277A">
      <w:pPr>
        <w:pStyle w:val="ConsNormal0"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8D3">
        <w:rPr>
          <w:rFonts w:ascii="Times New Roman" w:hAnsi="Times New Roman" w:cs="Times New Roman"/>
          <w:b/>
          <w:sz w:val="24"/>
          <w:szCs w:val="24"/>
        </w:rPr>
        <w:t>1</w:t>
      </w:r>
      <w:r w:rsidR="00E956A2">
        <w:rPr>
          <w:rFonts w:ascii="Times New Roman" w:hAnsi="Times New Roman" w:cs="Times New Roman"/>
          <w:b/>
          <w:sz w:val="24"/>
          <w:szCs w:val="24"/>
        </w:rPr>
        <w:t>2</w:t>
      </w:r>
      <w:r w:rsidRPr="00AF78D3">
        <w:rPr>
          <w:rFonts w:ascii="Times New Roman" w:hAnsi="Times New Roman" w:cs="Times New Roman"/>
          <w:b/>
          <w:sz w:val="24"/>
          <w:szCs w:val="24"/>
        </w:rPr>
        <w:t>. СРОК ДЕЙСТВИЯ И ПОРЯДОК ИЗМЕНЕНИЯ</w:t>
      </w:r>
      <w:r>
        <w:rPr>
          <w:rFonts w:ascii="Times New Roman" w:hAnsi="Times New Roman" w:cs="Times New Roman"/>
          <w:b/>
          <w:sz w:val="24"/>
          <w:szCs w:val="24"/>
        </w:rPr>
        <w:t>, ДОПОЛНЕНИЯ КОНТРАКТА</w:t>
      </w:r>
      <w:r w:rsidRPr="00AF78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158A" w:rsidRPr="007A1018" w:rsidRDefault="0006277A" w:rsidP="0069158A">
      <w:pPr>
        <w:widowControl w:val="0"/>
        <w:autoSpaceDE w:val="0"/>
        <w:autoSpaceDN w:val="0"/>
        <w:adjustRightInd w:val="0"/>
        <w:ind w:firstLine="709"/>
        <w:jc w:val="both"/>
        <w:rPr>
          <w:highlight w:val="green"/>
        </w:rPr>
      </w:pPr>
      <w:r w:rsidRPr="00AF78D3">
        <w:t>1</w:t>
      </w:r>
      <w:r w:rsidR="00E956A2">
        <w:t>2</w:t>
      </w:r>
      <w:r>
        <w:t xml:space="preserve">.1. </w:t>
      </w:r>
      <w:r w:rsidR="0069158A" w:rsidRPr="003A3796">
        <w:t>Контра</w:t>
      </w:r>
      <w:proofErr w:type="gramStart"/>
      <w:r w:rsidR="0069158A" w:rsidRPr="003A3796">
        <w:t>кт вст</w:t>
      </w:r>
      <w:proofErr w:type="gramEnd"/>
      <w:r w:rsidR="0069158A" w:rsidRPr="003A3796">
        <w:t xml:space="preserve">упает в силу с даты его подписания обеими Сторонами и действует </w:t>
      </w:r>
      <w:r w:rsidR="001D4051">
        <w:t>по</w:t>
      </w:r>
      <w:r w:rsidRPr="003A3796">
        <w:t>______________</w:t>
      </w:r>
      <w:r w:rsidRPr="003A3796">
        <w:rPr>
          <w:vertAlign w:val="superscript"/>
        </w:rPr>
        <w:t>1</w:t>
      </w:r>
      <w:r w:rsidR="00392543" w:rsidRPr="003A3796">
        <w:rPr>
          <w:vertAlign w:val="superscript"/>
        </w:rPr>
        <w:t>8</w:t>
      </w:r>
      <w:r w:rsidR="0069158A" w:rsidRPr="003A3796">
        <w:t xml:space="preserve"> . 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 при их установлении Заказчиком.</w:t>
      </w:r>
    </w:p>
    <w:p w:rsidR="0069158A" w:rsidRPr="006806C1" w:rsidRDefault="0069158A" w:rsidP="0069158A">
      <w:pPr>
        <w:pStyle w:val="ConsNormal0"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387">
        <w:rPr>
          <w:rFonts w:ascii="Times New Roman" w:hAnsi="Times New Roman" w:cs="Times New Roman"/>
          <w:sz w:val="24"/>
          <w:szCs w:val="24"/>
        </w:rPr>
        <w:t>12.2. Изменение существенных условий контракта при его исполнении не допускается, за исключение</w:t>
      </w:r>
      <w:r w:rsidR="002333C9" w:rsidRPr="00900387">
        <w:rPr>
          <w:rFonts w:ascii="Times New Roman" w:hAnsi="Times New Roman" w:cs="Times New Roman"/>
          <w:sz w:val="24"/>
          <w:szCs w:val="24"/>
        </w:rPr>
        <w:t>м</w:t>
      </w:r>
      <w:r w:rsidRPr="00900387">
        <w:rPr>
          <w:rFonts w:ascii="Times New Roman" w:hAnsi="Times New Roman" w:cs="Times New Roman"/>
          <w:sz w:val="24"/>
          <w:szCs w:val="24"/>
        </w:rPr>
        <w:t xml:space="preserve"> их изменения по соглашению Сторон в случаях, предусмотренных Федеральн</w:t>
      </w:r>
      <w:r w:rsidR="00943C61" w:rsidRPr="00900387">
        <w:rPr>
          <w:rFonts w:ascii="Times New Roman" w:hAnsi="Times New Roman" w:cs="Times New Roman"/>
          <w:sz w:val="24"/>
          <w:szCs w:val="24"/>
        </w:rPr>
        <w:t>ым</w:t>
      </w:r>
      <w:r w:rsidRPr="0090038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43C61" w:rsidRPr="00900387">
        <w:rPr>
          <w:rFonts w:ascii="Times New Roman" w:hAnsi="Times New Roman" w:cs="Times New Roman"/>
          <w:sz w:val="24"/>
          <w:szCs w:val="24"/>
        </w:rPr>
        <w:t>ом</w:t>
      </w:r>
      <w:r w:rsidRPr="00900387">
        <w:rPr>
          <w:rFonts w:ascii="Times New Roman" w:hAnsi="Times New Roman" w:cs="Times New Roman"/>
          <w:sz w:val="24"/>
          <w:szCs w:val="24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900387">
        <w:rPr>
          <w:rFonts w:ascii="Times New Roman" w:hAnsi="Times New Roman" w:cs="Times New Roman"/>
          <w:bCs/>
          <w:sz w:val="24"/>
          <w:szCs w:val="24"/>
        </w:rPr>
        <w:t>.</w:t>
      </w:r>
    </w:p>
    <w:p w:rsidR="0069158A" w:rsidRPr="00612252" w:rsidRDefault="0069158A" w:rsidP="0069158A">
      <w:pPr>
        <w:autoSpaceDE w:val="0"/>
        <w:autoSpaceDN w:val="0"/>
        <w:adjustRightInd w:val="0"/>
        <w:ind w:firstLine="709"/>
        <w:jc w:val="both"/>
        <w:rPr>
          <w:b/>
          <w:i/>
          <w:highlight w:val="yellow"/>
        </w:rPr>
      </w:pPr>
      <w:r w:rsidRPr="00612252">
        <w:rPr>
          <w:b/>
          <w:i/>
          <w:highlight w:val="yellow"/>
        </w:rPr>
        <w:t xml:space="preserve">Для бюджетных учреждений </w:t>
      </w:r>
      <w:r>
        <w:rPr>
          <w:b/>
          <w:i/>
          <w:highlight w:val="yellow"/>
        </w:rPr>
        <w:t>указать</w:t>
      </w:r>
      <w:r w:rsidRPr="00612252">
        <w:rPr>
          <w:b/>
          <w:i/>
          <w:highlight w:val="yellow"/>
        </w:rPr>
        <w:t>:</w:t>
      </w:r>
    </w:p>
    <w:p w:rsidR="0069158A" w:rsidRDefault="0069158A" w:rsidP="0069158A">
      <w:pPr>
        <w:autoSpaceDE w:val="0"/>
        <w:autoSpaceDN w:val="0"/>
        <w:adjustRightInd w:val="0"/>
        <w:ind w:firstLine="709"/>
        <w:jc w:val="both"/>
      </w:pPr>
      <w:proofErr w:type="gramStart"/>
      <w:r w:rsidRPr="00612252">
        <w:rPr>
          <w:highlight w:val="yellow"/>
        </w:rPr>
        <w:t>Настоящи</w:t>
      </w:r>
      <w:r>
        <w:rPr>
          <w:highlight w:val="yellow"/>
        </w:rPr>
        <w:t>м</w:t>
      </w:r>
      <w:r w:rsidRPr="00612252">
        <w:rPr>
          <w:highlight w:val="yellow"/>
        </w:rPr>
        <w:t xml:space="preserve"> </w:t>
      </w:r>
      <w:r>
        <w:rPr>
          <w:highlight w:val="yellow"/>
        </w:rPr>
        <w:t>контрактом предусматривается возможность изменения по соглашению Сторон</w:t>
      </w:r>
      <w:r w:rsidRPr="00612252">
        <w:rPr>
          <w:highlight w:val="yellow"/>
        </w:rPr>
        <w:t xml:space="preserve"> </w:t>
      </w:r>
      <w:r>
        <w:rPr>
          <w:highlight w:val="yellow"/>
        </w:rPr>
        <w:t xml:space="preserve">размера и (или) сроков оплаты и (или) </w:t>
      </w:r>
      <w:r w:rsidRPr="006806C1">
        <w:rPr>
          <w:highlight w:val="yellow"/>
        </w:rPr>
        <w:t xml:space="preserve">объема </w:t>
      </w:r>
      <w:r>
        <w:rPr>
          <w:highlight w:val="yellow"/>
        </w:rPr>
        <w:t>услуг</w:t>
      </w:r>
      <w:r w:rsidRPr="006806C1">
        <w:rPr>
          <w:highlight w:val="yellow"/>
        </w:rPr>
        <w:t xml:space="preserve"> в соответствии с ч.5 ст.78.1 Бюджетного Кодекса в случае уменьшения получателю бюджетных средств, </w:t>
      </w:r>
      <w:r w:rsidRPr="00612252">
        <w:rPr>
          <w:highlight w:val="yellow"/>
        </w:rPr>
        <w:t>предоставляющему субсидии, ранее доведенных в установленном порядке лимитов бюджетных обязательств на предоставление субсидии.</w:t>
      </w:r>
      <w:proofErr w:type="gramEnd"/>
    </w:p>
    <w:p w:rsidR="00952746" w:rsidRPr="003A3796" w:rsidRDefault="00952746" w:rsidP="0095274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796">
        <w:rPr>
          <w:rFonts w:ascii="Times New Roman" w:hAnsi="Times New Roman" w:cs="Times New Roman"/>
          <w:sz w:val="24"/>
          <w:szCs w:val="24"/>
        </w:rPr>
        <w:t>12.3. В случае изменения у какой-либо из Сторон местонахождения, названия, банковских реквизитов, а также в случае реорганизации она обязана в течение 5 рабочих дней уведомить об этом другую Сторону в письменной форме.</w:t>
      </w:r>
    </w:p>
    <w:p w:rsidR="00952746" w:rsidRPr="003A3796" w:rsidRDefault="00952746" w:rsidP="0095274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796">
        <w:rPr>
          <w:rFonts w:ascii="Times New Roman" w:hAnsi="Times New Roman" w:cs="Times New Roman"/>
          <w:sz w:val="24"/>
          <w:szCs w:val="24"/>
        </w:rPr>
        <w:t>12.4.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:rsidR="00952746" w:rsidRPr="003A3796" w:rsidRDefault="00952746" w:rsidP="0095274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796">
        <w:rPr>
          <w:rFonts w:ascii="Times New Roman" w:hAnsi="Times New Roman" w:cs="Times New Roman"/>
          <w:sz w:val="24"/>
          <w:szCs w:val="24"/>
        </w:rPr>
        <w:t>12.5. В случае перемены Заказчика права и обязанности Заказчика, предусмотренные контрактом, переходят к новому Заказчику.</w:t>
      </w:r>
    </w:p>
    <w:p w:rsidR="00952746" w:rsidRPr="00CB7C70" w:rsidRDefault="00952746" w:rsidP="0095274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</w:pPr>
      <w:r w:rsidRPr="00E47491">
        <w:rPr>
          <w:lang w:eastAsia="en-US"/>
        </w:rPr>
        <w:t>12.6. Все изменения оформляются в форме электронного документа, подписанного усиленными электронными подписями Сторон. Дополнительные</w:t>
      </w:r>
      <w:r w:rsidRPr="00E47491">
        <w:t xml:space="preserve"> соглашения к контракту являются его неотъемлемой частью.</w:t>
      </w:r>
      <w:r w:rsidRPr="00CB7C70">
        <w:t xml:space="preserve"> </w:t>
      </w:r>
    </w:p>
    <w:p w:rsidR="00466C0F" w:rsidRDefault="00466C0F" w:rsidP="00466C0F">
      <w:pPr>
        <w:pStyle w:val="ConsNormal0"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547" w:rsidRDefault="00B93547" w:rsidP="00F41099">
      <w:pPr>
        <w:pStyle w:val="ConsNormal0"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8D3">
        <w:rPr>
          <w:rFonts w:ascii="Times New Roman" w:hAnsi="Times New Roman" w:cs="Times New Roman"/>
          <w:b/>
          <w:sz w:val="24"/>
          <w:szCs w:val="24"/>
        </w:rPr>
        <w:t>1</w:t>
      </w:r>
      <w:r w:rsidR="00E956A2">
        <w:rPr>
          <w:rFonts w:ascii="Times New Roman" w:hAnsi="Times New Roman" w:cs="Times New Roman"/>
          <w:b/>
          <w:sz w:val="24"/>
          <w:szCs w:val="24"/>
        </w:rPr>
        <w:t>3</w:t>
      </w:r>
      <w:r w:rsidRPr="00AF78D3">
        <w:rPr>
          <w:rFonts w:ascii="Times New Roman" w:hAnsi="Times New Roman" w:cs="Times New Roman"/>
          <w:b/>
          <w:sz w:val="24"/>
          <w:szCs w:val="24"/>
        </w:rPr>
        <w:t>. ПОРЯДОК УРЕГУЛИРОВАНИЯ СПОРОВ</w:t>
      </w:r>
    </w:p>
    <w:p w:rsidR="00B93547" w:rsidRPr="000D7CD0" w:rsidRDefault="00B93547" w:rsidP="00F41099">
      <w:pPr>
        <w:shd w:val="clear" w:color="auto" w:fill="FFFFFF"/>
        <w:ind w:left="5" w:right="115" w:firstLine="535"/>
        <w:jc w:val="both"/>
      </w:pPr>
      <w:r>
        <w:t>1</w:t>
      </w:r>
      <w:r w:rsidR="00E956A2">
        <w:t>3</w:t>
      </w:r>
      <w:r w:rsidRPr="000D7CD0">
        <w:t xml:space="preserve">.1. Все споры или разногласия, возникающие между Сторонами по настоящему </w:t>
      </w:r>
      <w:r>
        <w:t>к</w:t>
      </w:r>
      <w:r w:rsidRPr="000D7CD0">
        <w:t>онтракту или в связи с ним, Стороны первоначально должны разрешать путем переговоров между ними.</w:t>
      </w:r>
    </w:p>
    <w:p w:rsidR="00B93547" w:rsidRDefault="00B93547" w:rsidP="00F41099">
      <w:pPr>
        <w:shd w:val="clear" w:color="auto" w:fill="FFFFFF"/>
        <w:ind w:left="5" w:right="115" w:firstLine="535"/>
        <w:jc w:val="both"/>
      </w:pPr>
      <w:r>
        <w:t>1</w:t>
      </w:r>
      <w:r w:rsidR="00E956A2">
        <w:t>3</w:t>
      </w:r>
      <w:r w:rsidRPr="000D7CD0">
        <w:t xml:space="preserve">.2. Претензионный порядок рассмотрения споров обязателен. Срок ответа на претензию, направленную Стороной, </w:t>
      </w:r>
      <w:r>
        <w:t>_____</w:t>
      </w:r>
      <w:r w:rsidRPr="000D7CD0">
        <w:t xml:space="preserve"> календарных дней со дня ее получения другой Стороной.</w:t>
      </w:r>
    </w:p>
    <w:p w:rsidR="00F41099" w:rsidRPr="00F41099" w:rsidRDefault="00F41099" w:rsidP="00F41099">
      <w:pPr>
        <w:pStyle w:val="3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00387">
        <w:rPr>
          <w:rFonts w:ascii="Times New Roman" w:eastAsia="Calibri" w:hAnsi="Times New Roman"/>
          <w:b w:val="0"/>
          <w:bCs w:val="0"/>
          <w:sz w:val="24"/>
          <w:szCs w:val="24"/>
        </w:rPr>
        <w:t>В случае обмена документами при применении мер ответственности и  совершении  иных  действий в связи с нарушением Исполнителем  или  Заказчиком  условий  контракта (в отношении контракта,  заключенного  по  результатам  электронных процедур), такой обмен осуществляется с использованием единой  информационной  системы  путем направления электронных уведомлений. Такие уведомления  формируются  с использованием единой информационной системы, подписываются   усиленной   электронной  подписью  лица,  имеющего  право действовать  от  имени Заказчика, Исполнителя, и размещаются в единой информационной системе без размещения на официальном сайте.</w:t>
      </w:r>
    </w:p>
    <w:p w:rsidR="00B93547" w:rsidRDefault="00B93547" w:rsidP="00F41099">
      <w:pPr>
        <w:shd w:val="clear" w:color="auto" w:fill="FFFFFF"/>
        <w:ind w:left="5" w:right="115" w:firstLine="535"/>
        <w:jc w:val="both"/>
      </w:pPr>
      <w:r>
        <w:t>1</w:t>
      </w:r>
      <w:r w:rsidR="00E956A2">
        <w:t>3</w:t>
      </w:r>
      <w:r w:rsidRPr="000D7CD0">
        <w:t>.3. В случае невозможности разрешения разногласий путем переговоров либо в претензионном порядке они подлежат рассмотрению в Арбитражном суде Ростовской области, согласно действующему законодательству Российской Федерации.</w:t>
      </w:r>
    </w:p>
    <w:p w:rsidR="004C3A39" w:rsidRDefault="004C3A39" w:rsidP="004C3A39">
      <w:pPr>
        <w:widowControl w:val="0"/>
        <w:ind w:firstLine="567"/>
        <w:jc w:val="center"/>
        <w:rPr>
          <w:b/>
          <w:bCs/>
          <w:snapToGrid w:val="0"/>
          <w:lang w:eastAsia="ru-RU"/>
        </w:rPr>
      </w:pPr>
    </w:p>
    <w:p w:rsidR="00B93547" w:rsidRPr="00734490" w:rsidRDefault="00B93547" w:rsidP="00B93547">
      <w:pPr>
        <w:jc w:val="center"/>
        <w:rPr>
          <w:b/>
        </w:rPr>
      </w:pPr>
      <w:r>
        <w:rPr>
          <w:b/>
        </w:rPr>
        <w:t>1</w:t>
      </w:r>
      <w:r w:rsidR="00E956A2">
        <w:rPr>
          <w:b/>
        </w:rPr>
        <w:t>4</w:t>
      </w:r>
      <w:r w:rsidRPr="00734490">
        <w:rPr>
          <w:b/>
        </w:rPr>
        <w:t xml:space="preserve">.ПОРЯДОК РАСТОРЖЕНИЯ </w:t>
      </w:r>
      <w:r>
        <w:rPr>
          <w:b/>
        </w:rPr>
        <w:t>КОНТРАКТА</w:t>
      </w:r>
    </w:p>
    <w:p w:rsidR="00B93547" w:rsidRPr="00B528E0" w:rsidRDefault="00B93547" w:rsidP="00B93547">
      <w:pPr>
        <w:autoSpaceDE w:val="0"/>
        <w:ind w:firstLine="567"/>
        <w:jc w:val="both"/>
      </w:pPr>
      <w:r>
        <w:t>1</w:t>
      </w:r>
      <w:r w:rsidR="00E956A2">
        <w:t>4</w:t>
      </w:r>
      <w:r w:rsidRPr="00B528E0">
        <w:t>.</w:t>
      </w:r>
      <w:r>
        <w:t>1</w:t>
      </w:r>
      <w:r w:rsidRPr="00B528E0">
        <w:t xml:space="preserve">. Настоящий </w:t>
      </w:r>
      <w:r>
        <w:t xml:space="preserve">контракт </w:t>
      </w:r>
      <w:r w:rsidRPr="00B528E0">
        <w:t>может быть расторгнут:</w:t>
      </w:r>
    </w:p>
    <w:p w:rsidR="00B93547" w:rsidRPr="00B528E0" w:rsidRDefault="00B93547" w:rsidP="00B93547">
      <w:pPr>
        <w:autoSpaceDE w:val="0"/>
        <w:ind w:firstLine="567"/>
        <w:jc w:val="both"/>
      </w:pPr>
      <w:r w:rsidRPr="00B528E0">
        <w:t>- по соглашению Сторон,</w:t>
      </w:r>
    </w:p>
    <w:p w:rsidR="00B93547" w:rsidRPr="00B528E0" w:rsidRDefault="00B93547" w:rsidP="00B93547">
      <w:pPr>
        <w:autoSpaceDE w:val="0"/>
        <w:ind w:firstLine="567"/>
        <w:jc w:val="both"/>
      </w:pPr>
      <w:r w:rsidRPr="00B528E0">
        <w:t xml:space="preserve">- в судебном </w:t>
      </w:r>
      <w:proofErr w:type="gramStart"/>
      <w:r w:rsidRPr="00B528E0">
        <w:t>порядке</w:t>
      </w:r>
      <w:proofErr w:type="gramEnd"/>
      <w:r w:rsidRPr="00B528E0">
        <w:t>,</w:t>
      </w:r>
    </w:p>
    <w:p w:rsidR="00B93547" w:rsidRDefault="00B93547" w:rsidP="00B93547">
      <w:pPr>
        <w:autoSpaceDE w:val="0"/>
        <w:ind w:firstLine="567"/>
        <w:jc w:val="both"/>
      </w:pPr>
      <w:r w:rsidRPr="00B528E0">
        <w:t>-</w:t>
      </w:r>
      <w:r>
        <w:t xml:space="preserve"> </w:t>
      </w:r>
      <w:r w:rsidRPr="00B528E0">
        <w:t xml:space="preserve">в </w:t>
      </w:r>
      <w:proofErr w:type="gramStart"/>
      <w:r w:rsidRPr="00B528E0">
        <w:t>случае</w:t>
      </w:r>
      <w:proofErr w:type="gramEnd"/>
      <w:r w:rsidRPr="00B528E0">
        <w:t xml:space="preserve"> одностороннего отказа одной из Сторон от исполнения </w:t>
      </w:r>
      <w:r>
        <w:t>контракта</w:t>
      </w:r>
      <w:r w:rsidRPr="00B528E0">
        <w:t xml:space="preserve"> в соответствии с действующим гражданским законодательством РФ.</w:t>
      </w:r>
    </w:p>
    <w:p w:rsidR="00B93547" w:rsidRDefault="00B93547" w:rsidP="00B93547">
      <w:pPr>
        <w:autoSpaceDE w:val="0"/>
        <w:ind w:firstLine="567"/>
        <w:jc w:val="both"/>
      </w:pPr>
      <w:r>
        <w:t>1</w:t>
      </w:r>
      <w:r w:rsidR="00E956A2">
        <w:t>4</w:t>
      </w:r>
      <w:r w:rsidRPr="00B528E0">
        <w:t>.</w:t>
      </w:r>
      <w:r>
        <w:t>2</w:t>
      </w:r>
      <w:r w:rsidRPr="00B528E0">
        <w:t xml:space="preserve">. Заказчик вправе принять решение об одностороннем отказе от </w:t>
      </w:r>
      <w:r w:rsidRPr="00952746">
        <w:t xml:space="preserve">исполнения </w:t>
      </w:r>
      <w:r w:rsidRPr="00952746">
        <w:rPr>
          <w:rFonts w:eastAsia="Calibri"/>
        </w:rPr>
        <w:t xml:space="preserve"> контракта</w:t>
      </w:r>
      <w:r w:rsidRPr="00952746">
        <w:rPr>
          <w:rFonts w:eastAsia="Calibri"/>
          <w:vertAlign w:val="superscript"/>
        </w:rPr>
        <w:t>1</w:t>
      </w:r>
      <w:r w:rsidR="00952746">
        <w:rPr>
          <w:rFonts w:eastAsia="Calibri"/>
          <w:vertAlign w:val="superscript"/>
        </w:rPr>
        <w:t>8</w:t>
      </w:r>
      <w:r w:rsidRPr="00952746">
        <w:t>:</w:t>
      </w:r>
    </w:p>
    <w:p w:rsidR="00B93547" w:rsidRDefault="00B93547" w:rsidP="00B93547">
      <w:pPr>
        <w:autoSpaceDE w:val="0"/>
        <w:ind w:firstLine="567"/>
        <w:jc w:val="both"/>
      </w:pPr>
      <w:r>
        <w:t xml:space="preserve">- </w:t>
      </w:r>
      <w:r w:rsidRPr="00B528E0">
        <w:t xml:space="preserve">в </w:t>
      </w:r>
      <w:proofErr w:type="gramStart"/>
      <w:r w:rsidRPr="00B528E0">
        <w:t>случае</w:t>
      </w:r>
      <w:proofErr w:type="gramEnd"/>
      <w:r w:rsidRPr="00B528E0">
        <w:t xml:space="preserve"> </w:t>
      </w:r>
      <w:r>
        <w:t xml:space="preserve">отступления Исполнителя в услуге от условий контракта или иные недостатки результата услуги, которые не были устранены в установленный </w:t>
      </w:r>
      <w:r w:rsidR="00514D3C">
        <w:t>З</w:t>
      </w:r>
      <w:r>
        <w:t>аказчиком разумный срок, либо являются существенными и неустранимыми.</w:t>
      </w:r>
    </w:p>
    <w:p w:rsidR="00B93547" w:rsidRDefault="00B93547" w:rsidP="00B93547">
      <w:pPr>
        <w:autoSpaceDE w:val="0"/>
        <w:ind w:firstLine="567"/>
        <w:jc w:val="both"/>
      </w:pPr>
      <w:r w:rsidRPr="00B528E0">
        <w:t>- в иных случаях, Стороны должны руководствоваться нормами действующего гражданского законодательства РФ.</w:t>
      </w:r>
    </w:p>
    <w:p w:rsidR="00B93547" w:rsidRPr="00A86180" w:rsidRDefault="00B93547" w:rsidP="00B93547">
      <w:pPr>
        <w:autoSpaceDE w:val="0"/>
        <w:ind w:firstLine="567"/>
        <w:jc w:val="both"/>
      </w:pPr>
      <w:r w:rsidRPr="00A86180">
        <w:t>1</w:t>
      </w:r>
      <w:r w:rsidR="00E956A2">
        <w:t>4</w:t>
      </w:r>
      <w:r w:rsidRPr="00A86180">
        <w:t>.</w:t>
      </w:r>
      <w:r w:rsidR="00B11DFE" w:rsidRPr="00A86180">
        <w:t>3</w:t>
      </w:r>
      <w:r w:rsidRPr="00A86180">
        <w:t xml:space="preserve">. </w:t>
      </w:r>
      <w:r w:rsidR="00514D3C" w:rsidRPr="00A86180">
        <w:t>Исполнитель</w:t>
      </w:r>
      <w:r w:rsidRPr="00A86180">
        <w:t xml:space="preserve">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93547" w:rsidRPr="00B528E0" w:rsidRDefault="00B93547" w:rsidP="00B93547">
      <w:pPr>
        <w:autoSpaceDE w:val="0"/>
        <w:ind w:firstLine="567"/>
        <w:jc w:val="both"/>
      </w:pPr>
      <w:r w:rsidRPr="00A86180">
        <w:t>1</w:t>
      </w:r>
      <w:r w:rsidR="00E956A2">
        <w:t>4</w:t>
      </w:r>
      <w:r w:rsidRPr="00A86180">
        <w:t>.</w:t>
      </w:r>
      <w:r w:rsidR="00B11DFE" w:rsidRPr="00A86180">
        <w:t>4</w:t>
      </w:r>
      <w:r w:rsidRPr="00A86180">
        <w:t xml:space="preserve">. Нарушение сроков оплаты </w:t>
      </w:r>
      <w:r w:rsidR="00514D3C" w:rsidRPr="00A86180">
        <w:t>оказанных услуг</w:t>
      </w:r>
      <w:r w:rsidRPr="00A86180">
        <w:t xml:space="preserve"> признается сторонами существенным нарушением и дает </w:t>
      </w:r>
      <w:r w:rsidR="00514D3C" w:rsidRPr="00A86180">
        <w:t>Исполнителю</w:t>
      </w:r>
      <w:r w:rsidRPr="00A86180">
        <w:t xml:space="preserve"> право принять решение об одностороннем отказе от исполнения настоящего контракта.</w:t>
      </w:r>
    </w:p>
    <w:p w:rsidR="00B93547" w:rsidRPr="00B528E0" w:rsidRDefault="00B93547" w:rsidP="00B93547">
      <w:pPr>
        <w:ind w:firstLine="567"/>
        <w:jc w:val="both"/>
      </w:pPr>
      <w:r>
        <w:t>1</w:t>
      </w:r>
      <w:r w:rsidR="00E956A2">
        <w:t>4</w:t>
      </w:r>
      <w:r>
        <w:t>.</w:t>
      </w:r>
      <w:r w:rsidR="00B11DFE">
        <w:t>5</w:t>
      </w:r>
      <w:r>
        <w:t xml:space="preserve">. </w:t>
      </w:r>
      <w:r w:rsidRPr="00B528E0">
        <w:t xml:space="preserve">Расторжение </w:t>
      </w:r>
      <w:r>
        <w:t>контракта</w:t>
      </w:r>
      <w:r w:rsidRPr="00B528E0">
        <w:t xml:space="preserve"> в связи с односторонним отказом Заказчика или </w:t>
      </w:r>
      <w:r w:rsidR="00514D3C">
        <w:t>Исполнителя</w:t>
      </w:r>
      <w:r w:rsidRPr="00B528E0">
        <w:t xml:space="preserve"> от исполнения </w:t>
      </w:r>
      <w:r>
        <w:t>контракта</w:t>
      </w:r>
      <w:r w:rsidRPr="00B528E0">
        <w:t xml:space="preserve"> осуществляется в порядке, предусмотренном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93547" w:rsidRDefault="00B93547" w:rsidP="00B93547">
      <w:pPr>
        <w:widowControl w:val="0"/>
        <w:autoSpaceDE w:val="0"/>
        <w:autoSpaceDN w:val="0"/>
        <w:adjustRightInd w:val="0"/>
        <w:ind w:firstLine="567"/>
        <w:jc w:val="both"/>
      </w:pPr>
      <w:r w:rsidRPr="00B528E0">
        <w:t xml:space="preserve"> </w:t>
      </w:r>
      <w:r>
        <w:t>1</w:t>
      </w:r>
      <w:r w:rsidR="00E956A2">
        <w:t>4</w:t>
      </w:r>
      <w:r>
        <w:t>.</w:t>
      </w:r>
      <w:r w:rsidR="00B11DFE">
        <w:t>6</w:t>
      </w:r>
      <w:r w:rsidRPr="00B528E0">
        <w:t xml:space="preserve">. Расторжение </w:t>
      </w:r>
      <w:r>
        <w:t>контракта</w:t>
      </w:r>
      <w:r w:rsidRPr="00B528E0">
        <w:t xml:space="preserve"> по соглашению Сторон производится Сторонами путем подписания соответствующего соглашения о расторжении. </w:t>
      </w:r>
    </w:p>
    <w:p w:rsidR="00552E33" w:rsidRDefault="00552E33" w:rsidP="00B93547">
      <w:pPr>
        <w:widowControl w:val="0"/>
        <w:autoSpaceDE w:val="0"/>
        <w:autoSpaceDN w:val="0"/>
        <w:adjustRightInd w:val="0"/>
        <w:ind w:firstLine="567"/>
        <w:jc w:val="both"/>
      </w:pPr>
    </w:p>
    <w:p w:rsidR="00552E33" w:rsidRPr="00552E33" w:rsidRDefault="00552E33" w:rsidP="00110115">
      <w:pPr>
        <w:widowControl w:val="0"/>
        <w:autoSpaceDE w:val="0"/>
        <w:autoSpaceDN w:val="0"/>
        <w:adjustRightInd w:val="0"/>
        <w:ind w:firstLine="567"/>
        <w:jc w:val="center"/>
      </w:pPr>
      <w:r w:rsidRPr="00552E33">
        <w:rPr>
          <w:b/>
        </w:rPr>
        <w:t>1</w:t>
      </w:r>
      <w:r w:rsidR="00E956A2">
        <w:rPr>
          <w:b/>
        </w:rPr>
        <w:t>5</w:t>
      </w:r>
      <w:r w:rsidRPr="00552E33">
        <w:rPr>
          <w:b/>
        </w:rPr>
        <w:t>. АНТИКОРРУПЦИОННЫЕ ОГОВОРКИ</w:t>
      </w:r>
    </w:p>
    <w:p w:rsidR="00552E33" w:rsidRPr="00552E33" w:rsidRDefault="00552E33" w:rsidP="00552E33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="00E956A2">
        <w:t>5</w:t>
      </w:r>
      <w:r>
        <w:t xml:space="preserve">.1. </w:t>
      </w:r>
      <w:r w:rsidRPr="00552E33">
        <w:t xml:space="preserve">Стороны </w:t>
      </w:r>
      <w:r w:rsidR="00725F9B">
        <w:t>контракта</w:t>
      </w:r>
      <w:r w:rsidRPr="00552E33">
        <w:t xml:space="preserve"> обязуются принимать меры по предупреждению коррупции, указанные в статье 13</w:t>
      </w:r>
      <w:r w:rsidR="00F419E2">
        <w:t>.</w:t>
      </w:r>
      <w:r w:rsidRPr="00552E33">
        <w:t>3 Федерального закона от 25.12.2008 № 273-ФЗ «О противодействии коррупции».</w:t>
      </w:r>
    </w:p>
    <w:p w:rsidR="00552E33" w:rsidRPr="00552E33" w:rsidRDefault="00552E33" w:rsidP="00552E33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="00E956A2">
        <w:t>5</w:t>
      </w:r>
      <w:r>
        <w:t xml:space="preserve">.2. </w:t>
      </w:r>
      <w:r w:rsidRPr="00552E33">
        <w:t xml:space="preserve">При исполнении своих обязательств по настоящему </w:t>
      </w:r>
      <w:r w:rsidR="00725F9B">
        <w:t>контракту</w:t>
      </w:r>
      <w:r w:rsidRPr="00552E33">
        <w:t xml:space="preserve">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:rsidR="00552E33" w:rsidRPr="00552E33" w:rsidRDefault="00552E33" w:rsidP="00552E33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="00E956A2">
        <w:t>5</w:t>
      </w:r>
      <w:r>
        <w:t xml:space="preserve">.3. </w:t>
      </w:r>
      <w:r w:rsidRPr="00552E33">
        <w:t xml:space="preserve">При исполнении своих обязательств по </w:t>
      </w:r>
      <w:r w:rsidR="00725F9B">
        <w:t>н</w:t>
      </w:r>
      <w:r w:rsidRPr="00552E33">
        <w:t xml:space="preserve">астоящему </w:t>
      </w:r>
      <w:r w:rsidR="00725F9B">
        <w:t>контракту</w:t>
      </w:r>
      <w:r w:rsidRPr="00552E33">
        <w:t xml:space="preserve"> Стороны не осуществляют действия, квалифицируемые как коррупция в соответствии с пунктом 1 статьи 1 Федерального закона от 25.12.2008 № 273- ФЗ «О противодействии коррупции».</w:t>
      </w:r>
    </w:p>
    <w:p w:rsidR="00552E33" w:rsidRDefault="00552E33" w:rsidP="00B93547">
      <w:pPr>
        <w:widowControl w:val="0"/>
        <w:autoSpaceDE w:val="0"/>
        <w:autoSpaceDN w:val="0"/>
        <w:adjustRightInd w:val="0"/>
        <w:ind w:firstLine="567"/>
        <w:jc w:val="both"/>
      </w:pPr>
    </w:p>
    <w:p w:rsidR="00514D3C" w:rsidRDefault="00514D3C" w:rsidP="00514D3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AF78D3">
        <w:rPr>
          <w:b/>
        </w:rPr>
        <w:t>1</w:t>
      </w:r>
      <w:r w:rsidR="00E956A2">
        <w:rPr>
          <w:b/>
        </w:rPr>
        <w:t>6</w:t>
      </w:r>
      <w:r w:rsidRPr="00AF78D3">
        <w:rPr>
          <w:b/>
        </w:rPr>
        <w:t>. ПРОЧИЕ УСЛОВИЯ</w:t>
      </w:r>
    </w:p>
    <w:p w:rsidR="00952746" w:rsidRPr="003A3796" w:rsidRDefault="00952746" w:rsidP="00952746">
      <w:pPr>
        <w:shd w:val="clear" w:color="auto" w:fill="FFFFFF"/>
        <w:spacing w:before="5"/>
        <w:ind w:left="5" w:right="115" w:firstLine="535"/>
        <w:jc w:val="both"/>
        <w:rPr>
          <w:color w:val="000000"/>
        </w:rPr>
      </w:pPr>
      <w:r w:rsidRPr="003A3796">
        <w:rPr>
          <w:color w:val="000000"/>
        </w:rPr>
        <w:t xml:space="preserve">16.1. Взаимоотношения Сторон, не урегулированные настоящим контрактом, регулируются действующим законодательством РФ.  </w:t>
      </w:r>
    </w:p>
    <w:p w:rsidR="00952746" w:rsidRPr="003A3796" w:rsidRDefault="00952746" w:rsidP="00952746">
      <w:pPr>
        <w:pStyle w:val="ConsPlusNormal0"/>
        <w:ind w:right="-2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796">
        <w:rPr>
          <w:rFonts w:ascii="Times New Roman" w:hAnsi="Times New Roman" w:cs="Times New Roman"/>
          <w:sz w:val="24"/>
          <w:szCs w:val="24"/>
        </w:rPr>
        <w:t xml:space="preserve">16.2. Контракт составлен в форме электронного документа, подписанного усиленными электронными подписями Сторон. </w:t>
      </w:r>
    </w:p>
    <w:p w:rsidR="00952746" w:rsidRPr="003A3796" w:rsidRDefault="00952746" w:rsidP="00952746">
      <w:pPr>
        <w:widowControl w:val="0"/>
        <w:autoSpaceDE w:val="0"/>
        <w:autoSpaceDN w:val="0"/>
        <w:adjustRightInd w:val="0"/>
        <w:ind w:firstLine="567"/>
        <w:jc w:val="both"/>
      </w:pPr>
      <w:r w:rsidRPr="003A3796">
        <w:rPr>
          <w:color w:val="000000"/>
        </w:rPr>
        <w:t xml:space="preserve">16.3. </w:t>
      </w:r>
      <w:r w:rsidRPr="003A3796">
        <w:t xml:space="preserve">Приложения, указанные в </w:t>
      </w:r>
      <w:proofErr w:type="gramStart"/>
      <w:r w:rsidRPr="003A3796">
        <w:t>контракте</w:t>
      </w:r>
      <w:proofErr w:type="gramEnd"/>
      <w:r w:rsidRPr="003A3796">
        <w:t>, являются его неотъемлемой частью:</w:t>
      </w:r>
    </w:p>
    <w:p w:rsidR="00952746" w:rsidRPr="003A3796" w:rsidRDefault="00952746" w:rsidP="00952746">
      <w:pPr>
        <w:tabs>
          <w:tab w:val="left" w:pos="709"/>
        </w:tabs>
        <w:ind w:firstLine="567"/>
        <w:rPr>
          <w:lang w:eastAsia="ru-RU"/>
        </w:rPr>
      </w:pPr>
      <w:r w:rsidRPr="003A3796">
        <w:t>16.4. Приложение №1. Техническое задание</w:t>
      </w:r>
      <w:r w:rsidRPr="003A3796">
        <w:rPr>
          <w:lang w:eastAsia="ru-RU"/>
        </w:rPr>
        <w:t>.</w:t>
      </w:r>
      <w:r w:rsidRPr="003A3796">
        <w:rPr>
          <w:vertAlign w:val="superscript"/>
          <w:lang w:eastAsia="ru-RU"/>
        </w:rPr>
        <w:t>11</w:t>
      </w:r>
      <w:r w:rsidRPr="003A3796">
        <w:rPr>
          <w:lang w:eastAsia="ru-RU"/>
        </w:rPr>
        <w:t xml:space="preserve"> </w:t>
      </w:r>
    </w:p>
    <w:p w:rsidR="00952746" w:rsidRPr="00952746" w:rsidRDefault="00952746" w:rsidP="00952746">
      <w:pPr>
        <w:tabs>
          <w:tab w:val="left" w:pos="709"/>
        </w:tabs>
        <w:ind w:firstLine="709"/>
        <w:rPr>
          <w:vertAlign w:val="superscript"/>
        </w:rPr>
      </w:pPr>
      <w:r w:rsidRPr="003A3796">
        <w:t xml:space="preserve">       Приложение №2. __________________________</w:t>
      </w:r>
      <w:r w:rsidRPr="003A3796">
        <w:rPr>
          <w:vertAlign w:val="superscript"/>
        </w:rPr>
        <w:t>19</w:t>
      </w:r>
    </w:p>
    <w:p w:rsidR="00952746" w:rsidRPr="00B57845" w:rsidRDefault="00952746" w:rsidP="00952746">
      <w:pPr>
        <w:jc w:val="center"/>
        <w:rPr>
          <w:b/>
        </w:rPr>
      </w:pPr>
    </w:p>
    <w:p w:rsidR="00466C0F" w:rsidRPr="00886AFD" w:rsidRDefault="00466C0F" w:rsidP="00466C0F">
      <w:pPr>
        <w:ind w:firstLine="540"/>
        <w:jc w:val="center"/>
        <w:outlineLvl w:val="0"/>
        <w:rPr>
          <w:b/>
          <w:highlight w:val="white"/>
        </w:rPr>
      </w:pPr>
      <w:r w:rsidRPr="00886AFD">
        <w:rPr>
          <w:b/>
          <w:highlight w:val="white"/>
        </w:rPr>
        <w:t>1</w:t>
      </w:r>
      <w:r w:rsidR="00952746">
        <w:rPr>
          <w:b/>
          <w:highlight w:val="white"/>
        </w:rPr>
        <w:t>7</w:t>
      </w:r>
      <w:r w:rsidRPr="00886AFD">
        <w:rPr>
          <w:b/>
          <w:highlight w:val="white"/>
        </w:rPr>
        <w:t xml:space="preserve">. </w:t>
      </w:r>
      <w:r w:rsidR="004C3A39">
        <w:rPr>
          <w:b/>
          <w:highlight w:val="white"/>
        </w:rPr>
        <w:t>АДРЕСА,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6B1A" w:rsidTr="004F44BD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:rsidR="00C16B1A" w:rsidRPr="00B528E0" w:rsidRDefault="00C16B1A" w:rsidP="006F49F2">
            <w:pPr>
              <w:ind w:right="20"/>
              <w:jc w:val="both"/>
              <w:rPr>
                <w:b/>
              </w:rPr>
            </w:pPr>
            <w:r w:rsidRPr="00B528E0">
              <w:rPr>
                <w:b/>
              </w:rPr>
              <w:t xml:space="preserve">Заказчик    </w:t>
            </w:r>
          </w:p>
          <w:p w:rsidR="00C16B1A" w:rsidRDefault="00C16B1A" w:rsidP="006F49F2">
            <w:pPr>
              <w:ind w:right="20"/>
              <w:jc w:val="both"/>
              <w:rPr>
                <w:b/>
              </w:rPr>
            </w:pPr>
            <w:r>
              <w:rPr>
                <w:b/>
              </w:rPr>
              <w:t>_______________________________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Адрес: _________________________,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_______________________________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 xml:space="preserve">_______________________________ 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lastRenderedPageBreak/>
              <w:t>_______________________________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ИНН 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КПП 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proofErr w:type="gramStart"/>
            <w:r w:rsidRPr="00B528E0">
              <w:t>р</w:t>
            </w:r>
            <w:proofErr w:type="gramEnd"/>
            <w:r w:rsidRPr="00B528E0">
              <w:t>/</w:t>
            </w:r>
            <w:proofErr w:type="spellStart"/>
            <w:r w:rsidRPr="00B528E0">
              <w:t>сч</w:t>
            </w:r>
            <w:proofErr w:type="spellEnd"/>
            <w:r w:rsidRPr="00B528E0">
              <w:t xml:space="preserve"> 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______________________________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______________________________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БИК__________________________ ______________________________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к/</w:t>
            </w:r>
            <w:proofErr w:type="spellStart"/>
            <w:r w:rsidRPr="00B528E0">
              <w:t>сч</w:t>
            </w:r>
            <w:proofErr w:type="spellEnd"/>
            <w:r w:rsidRPr="00B528E0">
              <w:t xml:space="preserve"> 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</w:p>
          <w:p w:rsidR="00C16B1A" w:rsidRPr="00B528E0" w:rsidRDefault="00C16B1A" w:rsidP="006F49F2">
            <w:pPr>
              <w:jc w:val="both"/>
              <w:rPr>
                <w:b/>
              </w:rPr>
            </w:pPr>
            <w:r w:rsidRPr="00B528E0">
              <w:rPr>
                <w:b/>
              </w:rPr>
              <w:t>Заказчик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_________________/</w:t>
            </w:r>
            <w:r>
              <w:t>_____________/</w:t>
            </w:r>
          </w:p>
          <w:p w:rsidR="00C16B1A" w:rsidRPr="00B528E0" w:rsidRDefault="00C16B1A" w:rsidP="006F49F2">
            <w:pPr>
              <w:jc w:val="both"/>
            </w:pP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:rsidR="00C16B1A" w:rsidRDefault="00C16B1A" w:rsidP="006F49F2">
            <w:pPr>
              <w:ind w:right="20"/>
              <w:jc w:val="both"/>
              <w:rPr>
                <w:b/>
              </w:rPr>
            </w:pPr>
            <w:r>
              <w:rPr>
                <w:b/>
              </w:rPr>
              <w:lastRenderedPageBreak/>
              <w:t>Исполнитель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______________________________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Адрес: ________________________,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_______________________________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 xml:space="preserve">_______________________________ 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lastRenderedPageBreak/>
              <w:t>_______________________________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ИНН 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КПП 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proofErr w:type="gramStart"/>
            <w:r w:rsidRPr="00B528E0">
              <w:t>р</w:t>
            </w:r>
            <w:proofErr w:type="gramEnd"/>
            <w:r w:rsidRPr="00B528E0">
              <w:t>/</w:t>
            </w:r>
            <w:proofErr w:type="spellStart"/>
            <w:r w:rsidRPr="00B528E0">
              <w:t>сч</w:t>
            </w:r>
            <w:proofErr w:type="spellEnd"/>
            <w:r w:rsidRPr="00B528E0">
              <w:t xml:space="preserve"> 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______________________________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______________________________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БИК__________________________ ______________________________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  <w:r w:rsidRPr="00B528E0">
              <w:t>к/</w:t>
            </w:r>
            <w:proofErr w:type="spellStart"/>
            <w:r w:rsidRPr="00B528E0">
              <w:t>сч</w:t>
            </w:r>
            <w:proofErr w:type="spellEnd"/>
            <w:r w:rsidRPr="00B528E0">
              <w:t xml:space="preserve"> __________________________</w:t>
            </w:r>
          </w:p>
          <w:p w:rsidR="00C16B1A" w:rsidRPr="00B528E0" w:rsidRDefault="00C16B1A" w:rsidP="006F49F2">
            <w:pPr>
              <w:ind w:right="20"/>
              <w:jc w:val="both"/>
            </w:pPr>
          </w:p>
          <w:p w:rsidR="00C16B1A" w:rsidRPr="00B528E0" w:rsidRDefault="00C16B1A" w:rsidP="006F49F2">
            <w:pPr>
              <w:jc w:val="both"/>
            </w:pPr>
            <w:r>
              <w:rPr>
                <w:b/>
              </w:rPr>
              <w:t>Исполнитель</w:t>
            </w:r>
            <w:r w:rsidRPr="00B528E0">
              <w:rPr>
                <w:b/>
              </w:rPr>
              <w:t xml:space="preserve">                </w:t>
            </w:r>
            <w:r w:rsidRPr="00B528E0">
              <w:t>________________/_____________/</w:t>
            </w:r>
          </w:p>
          <w:p w:rsidR="00C16B1A" w:rsidRPr="00B528E0" w:rsidRDefault="00C16B1A" w:rsidP="006F49F2">
            <w:pPr>
              <w:jc w:val="both"/>
            </w:pPr>
          </w:p>
        </w:tc>
      </w:tr>
    </w:tbl>
    <w:p w:rsidR="00466C0F" w:rsidRPr="00925D5F" w:rsidRDefault="00466C0F" w:rsidP="00466C0F">
      <w:pPr>
        <w:pageBreakBefore/>
      </w:pPr>
      <w:r>
        <w:lastRenderedPageBreak/>
        <w:t xml:space="preserve">                                                      </w:t>
      </w:r>
      <w:r w:rsidRPr="00925D5F">
        <w:t xml:space="preserve">Приложение №1 к </w:t>
      </w:r>
      <w:r w:rsidR="00514D3C">
        <w:t xml:space="preserve">контракту </w:t>
      </w:r>
      <w:r w:rsidRPr="00925D5F">
        <w:t xml:space="preserve"> №</w:t>
      </w:r>
      <w:r>
        <w:t xml:space="preserve"> ___ от «___»________20___</w:t>
      </w:r>
      <w:r w:rsidRPr="00925D5F">
        <w:t xml:space="preserve"> года.</w:t>
      </w:r>
    </w:p>
    <w:p w:rsidR="00466C0F" w:rsidRDefault="00466C0F" w:rsidP="00466C0F">
      <w:pPr>
        <w:jc w:val="both"/>
      </w:pPr>
    </w:p>
    <w:p w:rsidR="00466C0F" w:rsidRPr="00514D3C" w:rsidRDefault="00466C0F" w:rsidP="00466C0F">
      <w:pPr>
        <w:jc w:val="both"/>
      </w:pPr>
    </w:p>
    <w:p w:rsidR="00466C0F" w:rsidRPr="00514D3C" w:rsidRDefault="00A4450C" w:rsidP="00A4450C">
      <w:pPr>
        <w:tabs>
          <w:tab w:val="left" w:pos="6100"/>
        </w:tabs>
        <w:jc w:val="center"/>
      </w:pPr>
      <w:r w:rsidRPr="00514D3C">
        <w:t>Техническое задание</w:t>
      </w:r>
    </w:p>
    <w:p w:rsidR="00A4450C" w:rsidRDefault="00A4450C" w:rsidP="00A4450C">
      <w:pPr>
        <w:tabs>
          <w:tab w:val="left" w:pos="6100"/>
        </w:tabs>
        <w:jc w:val="center"/>
        <w:rPr>
          <w:b/>
        </w:rPr>
      </w:pPr>
    </w:p>
    <w:p w:rsidR="00A4450C" w:rsidRDefault="00A4450C" w:rsidP="00A4450C">
      <w:pPr>
        <w:tabs>
          <w:tab w:val="left" w:pos="6100"/>
        </w:tabs>
        <w:jc w:val="center"/>
        <w:rPr>
          <w:b/>
        </w:rPr>
      </w:pPr>
    </w:p>
    <w:p w:rsidR="00B46733" w:rsidRPr="00695EBC" w:rsidRDefault="00B46733" w:rsidP="00B46733">
      <w:pPr>
        <w:ind w:firstLine="567"/>
        <w:jc w:val="both"/>
        <w:rPr>
          <w:highlight w:val="yellow"/>
        </w:rPr>
      </w:pPr>
    </w:p>
    <w:p w:rsidR="00A4450C" w:rsidRDefault="00A4450C" w:rsidP="00A4450C">
      <w:pPr>
        <w:tabs>
          <w:tab w:val="left" w:pos="6100"/>
        </w:tabs>
        <w:jc w:val="center"/>
        <w:rPr>
          <w:b/>
        </w:rPr>
      </w:pPr>
    </w:p>
    <w:p w:rsidR="00A4450C" w:rsidRDefault="00A4450C" w:rsidP="00A4450C">
      <w:pPr>
        <w:tabs>
          <w:tab w:val="left" w:pos="6100"/>
        </w:tabs>
        <w:jc w:val="center"/>
        <w:rPr>
          <w:b/>
        </w:rPr>
      </w:pPr>
    </w:p>
    <w:p w:rsidR="00A4450C" w:rsidRPr="00A4450C" w:rsidRDefault="00A4450C" w:rsidP="00A4450C">
      <w:pPr>
        <w:tabs>
          <w:tab w:val="left" w:pos="6100"/>
        </w:tabs>
        <w:jc w:val="center"/>
        <w:rPr>
          <w:b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82"/>
        <w:gridCol w:w="5543"/>
      </w:tblGrid>
      <w:tr w:rsidR="00C16B1A" w:rsidRPr="0062751A" w:rsidTr="006F49F2">
        <w:trPr>
          <w:trHeight w:val="522"/>
        </w:trPr>
        <w:tc>
          <w:tcPr>
            <w:tcW w:w="4882" w:type="dxa"/>
          </w:tcPr>
          <w:p w:rsidR="00C16B1A" w:rsidRPr="0062751A" w:rsidRDefault="00C16B1A" w:rsidP="006F49F2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C16B1A" w:rsidRPr="0062751A" w:rsidRDefault="00C16B1A" w:rsidP="006F49F2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  <w:r w:rsidRPr="0062751A">
              <w:rPr>
                <w:b/>
                <w:bCs/>
              </w:rPr>
              <w:t>Заказчик</w:t>
            </w:r>
          </w:p>
        </w:tc>
        <w:tc>
          <w:tcPr>
            <w:tcW w:w="5543" w:type="dxa"/>
            <w:hideMark/>
          </w:tcPr>
          <w:p w:rsidR="00C16B1A" w:rsidRPr="0062751A" w:rsidRDefault="00C16B1A" w:rsidP="006F49F2">
            <w:pPr>
              <w:ind w:firstLine="709"/>
              <w:rPr>
                <w:b/>
                <w:bCs/>
              </w:rPr>
            </w:pPr>
            <w:r w:rsidRPr="0062751A">
              <w:rPr>
                <w:b/>
                <w:bCs/>
              </w:rPr>
              <w:t xml:space="preserve">   </w:t>
            </w:r>
          </w:p>
          <w:p w:rsidR="00C16B1A" w:rsidRDefault="00C16B1A" w:rsidP="006F49F2">
            <w:pPr>
              <w:ind w:firstLine="255"/>
              <w:rPr>
                <w:b/>
                <w:bCs/>
              </w:rPr>
            </w:pPr>
            <w:r>
              <w:rPr>
                <w:b/>
                <w:bCs/>
              </w:rPr>
              <w:t xml:space="preserve">     Исполнитель</w:t>
            </w:r>
          </w:p>
          <w:p w:rsidR="00C16B1A" w:rsidRDefault="00C16B1A" w:rsidP="006F49F2">
            <w:pPr>
              <w:ind w:firstLine="255"/>
              <w:rPr>
                <w:b/>
                <w:bCs/>
              </w:rPr>
            </w:pPr>
          </w:p>
          <w:p w:rsidR="00C16B1A" w:rsidRPr="0062751A" w:rsidRDefault="00C16B1A" w:rsidP="006F49F2">
            <w:pPr>
              <w:ind w:firstLine="255"/>
              <w:rPr>
                <w:b/>
                <w:bCs/>
              </w:rPr>
            </w:pPr>
          </w:p>
        </w:tc>
      </w:tr>
      <w:tr w:rsidR="00C16B1A" w:rsidRPr="00A30AC9" w:rsidTr="006F49F2">
        <w:trPr>
          <w:trHeight w:val="801"/>
        </w:trPr>
        <w:tc>
          <w:tcPr>
            <w:tcW w:w="4882" w:type="dxa"/>
          </w:tcPr>
          <w:p w:rsidR="00C16B1A" w:rsidRPr="00A30AC9" w:rsidRDefault="00C16B1A" w:rsidP="006F49F2">
            <w:pPr>
              <w:widowControl w:val="0"/>
              <w:autoSpaceDE w:val="0"/>
              <w:autoSpaceDN w:val="0"/>
              <w:adjustRightInd w:val="0"/>
              <w:ind w:firstLine="709"/>
            </w:pPr>
          </w:p>
          <w:p w:rsidR="00C16B1A" w:rsidRPr="00A30AC9" w:rsidRDefault="00C16B1A" w:rsidP="006F49F2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>_______________________________</w:t>
            </w:r>
          </w:p>
          <w:p w:rsidR="00C16B1A" w:rsidRPr="00A30AC9" w:rsidRDefault="00C16B1A" w:rsidP="006F49F2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5543" w:type="dxa"/>
          </w:tcPr>
          <w:p w:rsidR="00C16B1A" w:rsidRPr="00A30AC9" w:rsidRDefault="00C16B1A" w:rsidP="006F49F2">
            <w:pPr>
              <w:widowControl w:val="0"/>
              <w:autoSpaceDE w:val="0"/>
              <w:autoSpaceDN w:val="0"/>
              <w:adjustRightInd w:val="0"/>
              <w:ind w:firstLine="709"/>
            </w:pPr>
          </w:p>
          <w:p w:rsidR="00C16B1A" w:rsidRPr="00A30AC9" w:rsidRDefault="00C16B1A" w:rsidP="006F49F2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>___________________________</w:t>
            </w:r>
          </w:p>
          <w:p w:rsidR="00C16B1A" w:rsidRPr="00A30AC9" w:rsidRDefault="00C16B1A" w:rsidP="006F49F2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C16B1A" w:rsidRPr="00A30AC9" w:rsidTr="00952746">
        <w:trPr>
          <w:trHeight w:val="315"/>
        </w:trPr>
        <w:tc>
          <w:tcPr>
            <w:tcW w:w="4882" w:type="dxa"/>
          </w:tcPr>
          <w:p w:rsidR="00C16B1A" w:rsidRPr="00A30AC9" w:rsidRDefault="00C16B1A" w:rsidP="00C16B1A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5543" w:type="dxa"/>
          </w:tcPr>
          <w:p w:rsidR="00C16B1A" w:rsidRPr="00A30AC9" w:rsidRDefault="00C16B1A" w:rsidP="00C16B1A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C16B1A" w:rsidRPr="00A30AC9" w:rsidTr="006F49F2">
        <w:trPr>
          <w:trHeight w:val="454"/>
        </w:trPr>
        <w:tc>
          <w:tcPr>
            <w:tcW w:w="4882" w:type="dxa"/>
            <w:hideMark/>
          </w:tcPr>
          <w:p w:rsidR="00C16B1A" w:rsidRPr="00A30AC9" w:rsidRDefault="00C16B1A" w:rsidP="006F49F2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5543" w:type="dxa"/>
            <w:hideMark/>
          </w:tcPr>
          <w:p w:rsidR="00C16B1A" w:rsidRPr="00A30AC9" w:rsidRDefault="00C16B1A" w:rsidP="006F49F2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</w:tbl>
    <w:p w:rsidR="00A4450C" w:rsidRPr="00514D3C" w:rsidRDefault="00A4450C" w:rsidP="00B57AA0">
      <w:pPr>
        <w:pStyle w:val="14"/>
        <w:tabs>
          <w:tab w:val="left" w:pos="1083"/>
        </w:tabs>
        <w:spacing w:line="240" w:lineRule="auto"/>
        <w:ind w:firstLine="0"/>
        <w:jc w:val="both"/>
        <w:rPr>
          <w:sz w:val="24"/>
          <w:szCs w:val="24"/>
        </w:rPr>
      </w:pPr>
    </w:p>
    <w:p w:rsidR="00A4450C" w:rsidRPr="00514D3C" w:rsidRDefault="00A4450C" w:rsidP="00B57AA0">
      <w:pPr>
        <w:pStyle w:val="14"/>
        <w:tabs>
          <w:tab w:val="left" w:pos="1083"/>
        </w:tabs>
        <w:spacing w:line="240" w:lineRule="auto"/>
        <w:ind w:firstLine="0"/>
        <w:jc w:val="both"/>
        <w:rPr>
          <w:sz w:val="24"/>
          <w:szCs w:val="24"/>
        </w:rPr>
      </w:pPr>
    </w:p>
    <w:p w:rsidR="00A4450C" w:rsidRDefault="00A4450C" w:rsidP="00B57AA0">
      <w:pPr>
        <w:pStyle w:val="14"/>
        <w:tabs>
          <w:tab w:val="left" w:pos="1083"/>
        </w:tabs>
        <w:spacing w:line="240" w:lineRule="auto"/>
        <w:ind w:firstLine="0"/>
        <w:jc w:val="both"/>
        <w:rPr>
          <w:b/>
          <w:sz w:val="24"/>
          <w:szCs w:val="24"/>
        </w:rPr>
      </w:pPr>
    </w:p>
    <w:p w:rsidR="00A4450C" w:rsidRDefault="00566EBB" w:rsidP="00B57AA0">
      <w:pPr>
        <w:pStyle w:val="14"/>
        <w:tabs>
          <w:tab w:val="left" w:pos="1083"/>
        </w:tabs>
        <w:spacing w:line="240" w:lineRule="auto"/>
        <w:ind w:firstLine="0"/>
        <w:jc w:val="both"/>
        <w:rPr>
          <w:b/>
        </w:rPr>
      </w:pPr>
      <w:r>
        <w:rPr>
          <w:b/>
        </w:rPr>
        <w:t>____________________________</w:t>
      </w:r>
    </w:p>
    <w:p w:rsidR="00566EBB" w:rsidRDefault="00566EBB" w:rsidP="00566EBB">
      <w:pPr>
        <w:jc w:val="both"/>
      </w:pPr>
      <w:r>
        <w:rPr>
          <w:vertAlign w:val="superscript"/>
        </w:rPr>
        <w:t>1</w:t>
      </w:r>
      <w:r>
        <w:t xml:space="preserve">При </w:t>
      </w:r>
      <w:proofErr w:type="gramStart"/>
      <w:r>
        <w:t>осуществлении</w:t>
      </w:r>
      <w:proofErr w:type="gramEnd"/>
      <w:r>
        <w:t xml:space="preserve"> закупки муниципальными заказчиками указывается «Муниципальный контракт», при осуществлении закупки иными заказчиками указывается «</w:t>
      </w:r>
      <w:r w:rsidR="00F97E94">
        <w:t>Контракт</w:t>
      </w:r>
      <w:r>
        <w:t>».</w:t>
      </w:r>
    </w:p>
    <w:p w:rsidR="00566EBB" w:rsidRDefault="00566EBB" w:rsidP="00566EBB">
      <w:pPr>
        <w:jc w:val="both"/>
        <w:rPr>
          <w:vertAlign w:val="superscript"/>
        </w:rPr>
      </w:pPr>
    </w:p>
    <w:p w:rsidR="00566EBB" w:rsidRDefault="00566EBB" w:rsidP="00566EBB">
      <w:pPr>
        <w:jc w:val="both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 xml:space="preserve"> </w:t>
      </w:r>
      <w:r>
        <w:t>У</w:t>
      </w:r>
      <w:proofErr w:type="gramEnd"/>
      <w:r>
        <w:t>казывается полное наименование Заказчика.</w:t>
      </w:r>
    </w:p>
    <w:p w:rsidR="00566EBB" w:rsidRDefault="00566EBB" w:rsidP="00566EBB">
      <w:pPr>
        <w:jc w:val="both"/>
      </w:pPr>
    </w:p>
    <w:p w:rsidR="00566EBB" w:rsidRDefault="00566EBB" w:rsidP="00566EBB">
      <w:pPr>
        <w:jc w:val="both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 xml:space="preserve"> </w:t>
      </w:r>
      <w:r>
        <w:t>У</w:t>
      </w:r>
      <w:proofErr w:type="gramEnd"/>
      <w:r>
        <w:t>казывается должность, фамилия, имя, отчество (при наличии) лица подписывающего контракт со стороны Заказчика.</w:t>
      </w:r>
    </w:p>
    <w:p w:rsidR="00566EBB" w:rsidRDefault="00566EBB" w:rsidP="00566EBB">
      <w:pPr>
        <w:jc w:val="both"/>
      </w:pPr>
    </w:p>
    <w:p w:rsidR="00566EBB" w:rsidRDefault="00566EBB" w:rsidP="00566EBB">
      <w:pPr>
        <w:jc w:val="both"/>
      </w:pPr>
      <w:r>
        <w:t xml:space="preserve"> </w:t>
      </w:r>
      <w:r>
        <w:rPr>
          <w:vertAlign w:val="superscript"/>
        </w:rPr>
        <w:t>4</w:t>
      </w:r>
      <w:r>
        <w:t>Указывается документ, удостоверяющий полномочия лица на подписание контракта со стороны Заказчика.</w:t>
      </w:r>
    </w:p>
    <w:p w:rsidR="00566EBB" w:rsidRDefault="00566EBB" w:rsidP="00566EBB">
      <w:pPr>
        <w:jc w:val="both"/>
        <w:rPr>
          <w:vertAlign w:val="superscript"/>
        </w:rPr>
      </w:pPr>
    </w:p>
    <w:p w:rsidR="00566EBB" w:rsidRPr="001E5D43" w:rsidRDefault="00566EBB" w:rsidP="00566EBB">
      <w:pPr>
        <w:jc w:val="both"/>
      </w:pPr>
      <w:r>
        <w:rPr>
          <w:vertAlign w:val="superscript"/>
        </w:rPr>
        <w:t>5</w:t>
      </w:r>
      <w:r>
        <w:t xml:space="preserve">Указывается полное наименование </w:t>
      </w:r>
      <w:r w:rsidR="00A40538">
        <w:t>Исполнителя</w:t>
      </w:r>
      <w:r>
        <w:t>.</w:t>
      </w:r>
    </w:p>
    <w:p w:rsidR="00566EBB" w:rsidRDefault="00566EBB" w:rsidP="00566EBB">
      <w:pPr>
        <w:jc w:val="both"/>
        <w:rPr>
          <w:vertAlign w:val="superscript"/>
        </w:rPr>
      </w:pPr>
    </w:p>
    <w:p w:rsidR="00566EBB" w:rsidRDefault="00566EBB" w:rsidP="00566EBB">
      <w:pPr>
        <w:jc w:val="both"/>
      </w:pPr>
      <w:r>
        <w:rPr>
          <w:vertAlign w:val="superscript"/>
        </w:rPr>
        <w:t>6</w:t>
      </w:r>
      <w:proofErr w:type="gramStart"/>
      <w:r>
        <w:rPr>
          <w:vertAlign w:val="superscript"/>
        </w:rPr>
        <w:t xml:space="preserve"> </w:t>
      </w:r>
      <w:r>
        <w:t>У</w:t>
      </w:r>
      <w:proofErr w:type="gramEnd"/>
      <w:r>
        <w:t xml:space="preserve">казывается должность, фамилия, имя, отчество (при наличии) лица подписывающего контракт со стороны </w:t>
      </w:r>
      <w:r w:rsidR="00A40538">
        <w:t>Исполнителя</w:t>
      </w:r>
      <w:r>
        <w:t>.</w:t>
      </w:r>
    </w:p>
    <w:p w:rsidR="00566EBB" w:rsidRDefault="00566EBB" w:rsidP="00566EBB">
      <w:pPr>
        <w:jc w:val="both"/>
        <w:rPr>
          <w:vertAlign w:val="superscript"/>
        </w:rPr>
      </w:pPr>
    </w:p>
    <w:p w:rsidR="00566EBB" w:rsidRDefault="00566EBB" w:rsidP="00566EBB">
      <w:pPr>
        <w:jc w:val="both"/>
      </w:pPr>
      <w:r>
        <w:rPr>
          <w:vertAlign w:val="superscript"/>
        </w:rPr>
        <w:t>7</w:t>
      </w:r>
      <w:proofErr w:type="gramStart"/>
      <w:r>
        <w:rPr>
          <w:vertAlign w:val="superscript"/>
        </w:rPr>
        <w:t xml:space="preserve"> </w:t>
      </w:r>
      <w:r>
        <w:t>У</w:t>
      </w:r>
      <w:proofErr w:type="gramEnd"/>
      <w:r>
        <w:t xml:space="preserve">казывается документ, удостоверяющий полномочия лица на подписание контракта со стороны </w:t>
      </w:r>
      <w:r w:rsidR="00A40538">
        <w:t>Исполнителя</w:t>
      </w:r>
      <w:r>
        <w:t>.</w:t>
      </w:r>
    </w:p>
    <w:p w:rsidR="00566EBB" w:rsidRDefault="00566EBB" w:rsidP="00566EBB">
      <w:pPr>
        <w:jc w:val="both"/>
      </w:pPr>
      <w:r>
        <w:t xml:space="preserve"> </w:t>
      </w:r>
    </w:p>
    <w:p w:rsidR="00566EBB" w:rsidRPr="001E5D43" w:rsidRDefault="00566EBB" w:rsidP="00566EBB">
      <w:pPr>
        <w:jc w:val="both"/>
      </w:pPr>
      <w:r>
        <w:rPr>
          <w:vertAlign w:val="superscript"/>
        </w:rPr>
        <w:t>8</w:t>
      </w:r>
      <w:proofErr w:type="gramStart"/>
      <w:r>
        <w:t xml:space="preserve"> У</w:t>
      </w:r>
      <w:proofErr w:type="gramEnd"/>
      <w:r>
        <w:t>казывается способ закупки.</w:t>
      </w:r>
    </w:p>
    <w:p w:rsidR="00566EBB" w:rsidRDefault="00566EBB" w:rsidP="00566EBB">
      <w:pPr>
        <w:jc w:val="both"/>
        <w:rPr>
          <w:vertAlign w:val="superscript"/>
        </w:rPr>
      </w:pPr>
    </w:p>
    <w:p w:rsidR="00566EBB" w:rsidRPr="00A86180" w:rsidRDefault="00566EBB" w:rsidP="00566EBB">
      <w:pPr>
        <w:jc w:val="both"/>
      </w:pPr>
      <w:r>
        <w:rPr>
          <w:vertAlign w:val="superscript"/>
        </w:rPr>
        <w:t>9</w:t>
      </w:r>
      <w:proofErr w:type="gramStart"/>
      <w:r>
        <w:rPr>
          <w:vertAlign w:val="superscript"/>
        </w:rPr>
        <w:t xml:space="preserve"> </w:t>
      </w:r>
      <w:r>
        <w:t>У</w:t>
      </w:r>
      <w:proofErr w:type="gramEnd"/>
      <w:r>
        <w:t>казываются реквизиты протокола в соответствии с которым принято решение о заключении контракта</w:t>
      </w:r>
      <w:r w:rsidR="00B11DFE">
        <w:t xml:space="preserve">, </w:t>
      </w:r>
      <w:r w:rsidR="00B11DFE" w:rsidRPr="00A86180">
        <w:t>указывается идентификационный код закупки</w:t>
      </w:r>
      <w:r w:rsidRPr="00A86180">
        <w:t>.</w:t>
      </w:r>
    </w:p>
    <w:p w:rsidR="00566EBB" w:rsidRPr="00A86180" w:rsidRDefault="00566EBB" w:rsidP="00566EBB">
      <w:pPr>
        <w:jc w:val="both"/>
        <w:rPr>
          <w:vertAlign w:val="superscript"/>
        </w:rPr>
      </w:pPr>
    </w:p>
    <w:p w:rsidR="00566EBB" w:rsidRPr="00A86180" w:rsidRDefault="00566EBB" w:rsidP="00566EBB">
      <w:pPr>
        <w:jc w:val="both"/>
      </w:pPr>
      <w:r w:rsidRPr="00A86180">
        <w:rPr>
          <w:vertAlign w:val="superscript"/>
        </w:rPr>
        <w:t xml:space="preserve">10 </w:t>
      </w:r>
      <w:r w:rsidRPr="00A86180">
        <w:t xml:space="preserve">Предмет контракта указывается в </w:t>
      </w:r>
      <w:proofErr w:type="gramStart"/>
      <w:r w:rsidRPr="00A86180">
        <w:t>соответствии</w:t>
      </w:r>
      <w:proofErr w:type="gramEnd"/>
      <w:r w:rsidRPr="00A86180">
        <w:t xml:space="preserve"> с документацией о закупке. </w:t>
      </w:r>
    </w:p>
    <w:p w:rsidR="00566EBB" w:rsidRPr="00A86180" w:rsidRDefault="00566EBB" w:rsidP="00566EBB">
      <w:pPr>
        <w:jc w:val="both"/>
      </w:pPr>
    </w:p>
    <w:p w:rsidR="00566EBB" w:rsidRPr="00A86180" w:rsidRDefault="00566EBB" w:rsidP="00566EBB">
      <w:pPr>
        <w:jc w:val="both"/>
      </w:pPr>
      <w:r w:rsidRPr="00A86180">
        <w:rPr>
          <w:vertAlign w:val="superscript"/>
        </w:rPr>
        <w:t xml:space="preserve">11 </w:t>
      </w:r>
      <w:r w:rsidRPr="00A86180">
        <w:t xml:space="preserve">Перечень документов может быть изменен или дополнен в зависимости специфики </w:t>
      </w:r>
      <w:r w:rsidR="00A40538" w:rsidRPr="00A86180">
        <w:t>оказываемых услуг</w:t>
      </w:r>
      <w:r w:rsidRPr="00A86180">
        <w:t>.</w:t>
      </w:r>
    </w:p>
    <w:p w:rsidR="00566EBB" w:rsidRPr="00A86180" w:rsidRDefault="00566EBB" w:rsidP="00566EBB">
      <w:pPr>
        <w:jc w:val="both"/>
      </w:pPr>
    </w:p>
    <w:p w:rsidR="00566EBB" w:rsidRPr="00A86180" w:rsidRDefault="00566EBB" w:rsidP="00566EBB">
      <w:pPr>
        <w:jc w:val="both"/>
      </w:pPr>
      <w:r w:rsidRPr="00A86180">
        <w:rPr>
          <w:vertAlign w:val="superscript"/>
        </w:rPr>
        <w:t>12</w:t>
      </w:r>
      <w:proofErr w:type="gramStart"/>
      <w:r w:rsidRPr="00A86180">
        <w:t xml:space="preserve"> У</w:t>
      </w:r>
      <w:proofErr w:type="gramEnd"/>
      <w:r w:rsidRPr="00A86180">
        <w:t>казывается источник финансирования.</w:t>
      </w:r>
    </w:p>
    <w:p w:rsidR="00566EBB" w:rsidRPr="00A86180" w:rsidRDefault="00566EBB" w:rsidP="00566EBB">
      <w:pPr>
        <w:jc w:val="both"/>
      </w:pPr>
    </w:p>
    <w:p w:rsidR="00566EBB" w:rsidRPr="00A86180" w:rsidRDefault="00566EBB" w:rsidP="00566EBB">
      <w:pPr>
        <w:jc w:val="both"/>
      </w:pPr>
      <w:r w:rsidRPr="00A86180">
        <w:rPr>
          <w:vertAlign w:val="superscript"/>
        </w:rPr>
        <w:t xml:space="preserve">13 </w:t>
      </w:r>
      <w:r w:rsidRPr="00A86180">
        <w:t>Раздел контракта может содержать иные положения, вытекающие из характера обязательств по контракту, не противоречащие законодательству Российской Федерации, иным положениям контракта, и с учетом специфики закупки.</w:t>
      </w:r>
    </w:p>
    <w:p w:rsidR="00566EBB" w:rsidRPr="00A86180" w:rsidRDefault="00566EBB" w:rsidP="00566EBB">
      <w:pPr>
        <w:jc w:val="both"/>
      </w:pPr>
    </w:p>
    <w:p w:rsidR="00392543" w:rsidRPr="003A3796" w:rsidRDefault="00566EBB" w:rsidP="00392543">
      <w:pPr>
        <w:jc w:val="both"/>
      </w:pPr>
      <w:r w:rsidRPr="003A3796">
        <w:rPr>
          <w:vertAlign w:val="superscript"/>
        </w:rPr>
        <w:t>14</w:t>
      </w:r>
      <w:proofErr w:type="gramStart"/>
      <w:r w:rsidRPr="003A3796">
        <w:t xml:space="preserve"> </w:t>
      </w:r>
      <w:r w:rsidR="005803DB" w:rsidRPr="003A3796">
        <w:t>В</w:t>
      </w:r>
      <w:proofErr w:type="gramEnd"/>
      <w:r w:rsidRPr="003A3796">
        <w:t xml:space="preserve"> соответствии с ч. 1</w:t>
      </w:r>
      <w:r w:rsidR="00F11EB2" w:rsidRPr="003A3796">
        <w:t>3.1</w:t>
      </w:r>
      <w:r w:rsidRPr="003A3796">
        <w:t xml:space="preserve"> ст. 3</w:t>
      </w:r>
      <w:r w:rsidR="00F11EB2" w:rsidRPr="003A3796">
        <w:t>4</w:t>
      </w:r>
      <w:r w:rsidRPr="003A3796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r w:rsidR="00A40538" w:rsidRPr="003A3796">
        <w:t>оказанные услуги</w:t>
      </w:r>
      <w:r w:rsidRPr="003A3796">
        <w:t xml:space="preserve"> должн</w:t>
      </w:r>
      <w:r w:rsidR="00A40538" w:rsidRPr="003A3796">
        <w:t>ы</w:t>
      </w:r>
      <w:r w:rsidRPr="003A3796">
        <w:t xml:space="preserve"> быть оплачен</w:t>
      </w:r>
      <w:r w:rsidR="00A40538" w:rsidRPr="003A3796">
        <w:t>ы</w:t>
      </w:r>
      <w:r w:rsidRPr="003A3796">
        <w:t xml:space="preserve"> </w:t>
      </w:r>
      <w:r w:rsidR="00392543" w:rsidRPr="003A3796">
        <w:t xml:space="preserve">не более чем в течение </w:t>
      </w:r>
      <w:r w:rsidR="00A40573">
        <w:t>7</w:t>
      </w:r>
      <w:r w:rsidR="00392543" w:rsidRPr="003A3796">
        <w:t xml:space="preserve"> рабочих дней с даты подписания заказчиком документа о приемке.</w:t>
      </w:r>
    </w:p>
    <w:p w:rsidR="00566EBB" w:rsidRPr="003A3796" w:rsidRDefault="00566EBB" w:rsidP="00566EBB">
      <w:pPr>
        <w:jc w:val="both"/>
      </w:pPr>
    </w:p>
    <w:p w:rsidR="00566EBB" w:rsidRPr="003A3796" w:rsidRDefault="00566EBB" w:rsidP="00566EBB">
      <w:pPr>
        <w:jc w:val="both"/>
      </w:pPr>
      <w:r w:rsidRPr="003A3796">
        <w:rPr>
          <w:vertAlign w:val="superscript"/>
        </w:rPr>
        <w:t>15</w:t>
      </w:r>
      <w:r w:rsidRPr="003A3796">
        <w:t xml:space="preserve">При необходимости указывается вид и (или) реквизиты применяемых нормативных правовых актов. </w:t>
      </w:r>
    </w:p>
    <w:p w:rsidR="00566EBB" w:rsidRPr="003A3796" w:rsidRDefault="00566EBB" w:rsidP="00566EBB">
      <w:pPr>
        <w:jc w:val="both"/>
      </w:pPr>
    </w:p>
    <w:p w:rsidR="00392543" w:rsidRPr="003A3796" w:rsidRDefault="00DE0789" w:rsidP="00392543">
      <w:pPr>
        <w:tabs>
          <w:tab w:val="left" w:pos="6100"/>
        </w:tabs>
        <w:jc w:val="both"/>
      </w:pPr>
      <w:r w:rsidRPr="003A3796">
        <w:rPr>
          <w:vertAlign w:val="superscript"/>
        </w:rPr>
        <w:t>16</w:t>
      </w:r>
      <w:proofErr w:type="gramStart"/>
      <w:r w:rsidRPr="003A3796">
        <w:t xml:space="preserve"> </w:t>
      </w:r>
      <w:r w:rsidR="00392543" w:rsidRPr="003A3796">
        <w:t>В</w:t>
      </w:r>
      <w:proofErr w:type="gramEnd"/>
      <w:r w:rsidR="00392543" w:rsidRPr="003A3796">
        <w:t xml:space="preserve"> случае осуществления закупки путем проведения электронного запроса котировок раздел 10 контракта включается только при условии установления Заказчиком в извещении требования о предоставлении обеспечения контракта.</w:t>
      </w:r>
    </w:p>
    <w:p w:rsidR="00392543" w:rsidRPr="003A3796" w:rsidRDefault="00392543" w:rsidP="00392543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796">
        <w:rPr>
          <w:rFonts w:ascii="Times New Roman" w:hAnsi="Times New Roman" w:cs="Times New Roman"/>
          <w:sz w:val="24"/>
          <w:szCs w:val="24"/>
        </w:rPr>
        <w:t>Срок возврата заказчиком поставщику (подрядчику, исполнителю) таких денежных средств не должен превышать тридцать дней с даты исполнения поставщиком (подрядчиком, исполнителем) обязательств, предусмотренных контрактом, а в случае установления заказчиком ограничения, предусмотренного частью 3 статьи 30 Федерального закона от 05.04.2013 N 44-ФЗ "О контрактной системе в сфере закупок товаров, работ, услуг для обеспечения государственных и муниципальных нужд", такой срок не должен превышать</w:t>
      </w:r>
      <w:proofErr w:type="gramEnd"/>
      <w:r w:rsidRPr="003A3796">
        <w:rPr>
          <w:rFonts w:ascii="Times New Roman" w:hAnsi="Times New Roman" w:cs="Times New Roman"/>
          <w:sz w:val="24"/>
          <w:szCs w:val="24"/>
        </w:rPr>
        <w:t xml:space="preserve"> пятнадцать дней </w:t>
      </w:r>
      <w:proofErr w:type="gramStart"/>
      <w:r w:rsidRPr="003A3796">
        <w:rPr>
          <w:rFonts w:ascii="Times New Roman" w:hAnsi="Times New Roman" w:cs="Times New Roman"/>
          <w:sz w:val="24"/>
          <w:szCs w:val="24"/>
        </w:rPr>
        <w:t>с даты исполнения</w:t>
      </w:r>
      <w:proofErr w:type="gramEnd"/>
      <w:r w:rsidRPr="003A3796">
        <w:rPr>
          <w:rFonts w:ascii="Times New Roman" w:hAnsi="Times New Roman" w:cs="Times New Roman"/>
          <w:sz w:val="24"/>
          <w:szCs w:val="24"/>
        </w:rPr>
        <w:t xml:space="preserve"> поставщиком (подрядчиком, исполнителем) обязательств, предусмотренных контрактом.</w:t>
      </w:r>
    </w:p>
    <w:p w:rsidR="00E956A2" w:rsidRPr="003A3796" w:rsidRDefault="00E956A2" w:rsidP="00392543">
      <w:pPr>
        <w:tabs>
          <w:tab w:val="left" w:pos="6100"/>
        </w:tabs>
        <w:jc w:val="both"/>
      </w:pPr>
    </w:p>
    <w:p w:rsidR="00392543" w:rsidRPr="003A3796" w:rsidRDefault="00392543" w:rsidP="00392543">
      <w:pPr>
        <w:autoSpaceDE w:val="0"/>
        <w:autoSpaceDN w:val="0"/>
        <w:adjustRightInd w:val="0"/>
        <w:jc w:val="both"/>
      </w:pPr>
      <w:proofErr w:type="gramStart"/>
      <w:r w:rsidRPr="003A3796">
        <w:rPr>
          <w:vertAlign w:val="superscript"/>
        </w:rPr>
        <w:t xml:space="preserve">17  </w:t>
      </w:r>
      <w:r w:rsidRPr="003A3796">
        <w:t>Р</w:t>
      </w:r>
      <w:r w:rsidRPr="003A3796">
        <w:rPr>
          <w:rFonts w:eastAsia="Calibri"/>
        </w:rPr>
        <w:t xml:space="preserve">азмер обеспечения устанавливается в процентах от  начальной (максимальной) цены контракта, </w:t>
      </w:r>
      <w:r w:rsidRPr="003A3796">
        <w:t>а в случае установления заказчиком ограничения, предусмотренного частью 3 статьи 30 Федерального закона от 05.04.2013 N 44-ФЗ "О контрактной системе в сфере закупок товаров, работ, услуг для обеспечения государственных и муниципальных нужд", такой размер обеспечения устанавливается в процентах от цены контракта.</w:t>
      </w:r>
      <w:proofErr w:type="gramEnd"/>
    </w:p>
    <w:p w:rsidR="00392543" w:rsidRPr="003A3796" w:rsidRDefault="00392543" w:rsidP="00392543">
      <w:pPr>
        <w:tabs>
          <w:tab w:val="left" w:pos="6100"/>
        </w:tabs>
        <w:jc w:val="both"/>
      </w:pPr>
    </w:p>
    <w:p w:rsidR="00566EBB" w:rsidRPr="003A3796" w:rsidRDefault="00566EBB" w:rsidP="00566EBB">
      <w:pPr>
        <w:jc w:val="both"/>
      </w:pPr>
      <w:r w:rsidRPr="003A3796">
        <w:rPr>
          <w:vertAlign w:val="superscript"/>
        </w:rPr>
        <w:t>1</w:t>
      </w:r>
      <w:r w:rsidR="00392543" w:rsidRPr="003A3796">
        <w:rPr>
          <w:vertAlign w:val="superscript"/>
        </w:rPr>
        <w:t>8</w:t>
      </w:r>
      <w:r w:rsidRPr="003A3796">
        <w:rPr>
          <w:vertAlign w:val="superscript"/>
        </w:rPr>
        <w:t xml:space="preserve"> </w:t>
      </w:r>
      <w:r w:rsidRPr="003A3796">
        <w:t xml:space="preserve">Срок действия контракта должен формироваться с учетом сроков </w:t>
      </w:r>
      <w:r w:rsidR="00A40538" w:rsidRPr="003A3796">
        <w:t>оказания услуг</w:t>
      </w:r>
      <w:r w:rsidRPr="003A3796">
        <w:t xml:space="preserve">, а также сроков выполнения иных обязательств по контракту (приемки и оплаты </w:t>
      </w:r>
      <w:r w:rsidR="00A40538" w:rsidRPr="003A3796">
        <w:t>оказанных услуг</w:t>
      </w:r>
      <w:r w:rsidRPr="003A3796">
        <w:t xml:space="preserve">). </w:t>
      </w:r>
    </w:p>
    <w:p w:rsidR="00392543" w:rsidRPr="003A3796" w:rsidRDefault="00392543" w:rsidP="00566EBB">
      <w:pPr>
        <w:jc w:val="both"/>
      </w:pPr>
    </w:p>
    <w:p w:rsidR="00952746" w:rsidRPr="003A3796" w:rsidRDefault="00DE0789" w:rsidP="00952746">
      <w:pPr>
        <w:jc w:val="both"/>
      </w:pPr>
      <w:r w:rsidRPr="003A3796">
        <w:rPr>
          <w:vertAlign w:val="superscript"/>
        </w:rPr>
        <w:t>1</w:t>
      </w:r>
      <w:r w:rsidR="00392543" w:rsidRPr="003A3796">
        <w:rPr>
          <w:vertAlign w:val="superscript"/>
        </w:rPr>
        <w:t>9</w:t>
      </w:r>
      <w:r w:rsidRPr="003A3796">
        <w:rPr>
          <w:bCs/>
        </w:rPr>
        <w:t xml:space="preserve"> </w:t>
      </w:r>
      <w:r w:rsidR="00952746" w:rsidRPr="003A3796">
        <w:t xml:space="preserve">Условия определены в </w:t>
      </w:r>
      <w:proofErr w:type="gramStart"/>
      <w:r w:rsidR="00952746" w:rsidRPr="003A3796">
        <w:t>соответствии</w:t>
      </w:r>
      <w:proofErr w:type="gramEnd"/>
      <w:r w:rsidR="00952746" w:rsidRPr="003A3796">
        <w:t xml:space="preserve"> с </w:t>
      </w:r>
      <w:r w:rsidR="00952746" w:rsidRPr="003A3796">
        <w:rPr>
          <w:vertAlign w:val="superscript"/>
        </w:rPr>
        <w:t xml:space="preserve"> </w:t>
      </w:r>
      <w:r w:rsidR="00952746" w:rsidRPr="003A3796">
        <w:t>письмо от 18.02.2016г.  Министерства экономического развития РФ №324-ЕЕ/Д28и, Федеральной антимонопольной службы №АЦ/9777/16.</w:t>
      </w:r>
    </w:p>
    <w:p w:rsidR="00DE0789" w:rsidRPr="003A3796" w:rsidRDefault="00DE0789" w:rsidP="00952746">
      <w:pPr>
        <w:tabs>
          <w:tab w:val="left" w:pos="6100"/>
        </w:tabs>
        <w:jc w:val="both"/>
        <w:rPr>
          <w:vertAlign w:val="superscript"/>
        </w:rPr>
      </w:pPr>
    </w:p>
    <w:p w:rsidR="00566EBB" w:rsidRPr="00643117" w:rsidRDefault="00392543" w:rsidP="00566EBB">
      <w:pPr>
        <w:jc w:val="both"/>
      </w:pPr>
      <w:r w:rsidRPr="003A3796">
        <w:rPr>
          <w:vertAlign w:val="superscript"/>
        </w:rPr>
        <w:t>20</w:t>
      </w:r>
      <w:r w:rsidR="00566EBB" w:rsidRPr="003A3796">
        <w:rPr>
          <w:vertAlign w:val="superscript"/>
        </w:rPr>
        <w:t xml:space="preserve"> </w:t>
      </w:r>
      <w:r w:rsidR="00566EBB" w:rsidRPr="003A3796">
        <w:t xml:space="preserve">Перечень приложений может быть дополнен, в том числе с учетом специфики </w:t>
      </w:r>
      <w:r w:rsidR="00A40538" w:rsidRPr="003A3796">
        <w:t>оказываемых услуг</w:t>
      </w:r>
      <w:r w:rsidR="00566EBB" w:rsidRPr="003A3796">
        <w:t>.</w:t>
      </w:r>
      <w:r w:rsidR="00566EBB">
        <w:t xml:space="preserve"> </w:t>
      </w:r>
    </w:p>
    <w:p w:rsidR="00566EBB" w:rsidRPr="00B634C8" w:rsidRDefault="00566EBB" w:rsidP="00B57AA0">
      <w:pPr>
        <w:pStyle w:val="14"/>
        <w:tabs>
          <w:tab w:val="left" w:pos="1083"/>
        </w:tabs>
        <w:spacing w:line="240" w:lineRule="auto"/>
        <w:ind w:firstLine="0"/>
        <w:jc w:val="both"/>
        <w:rPr>
          <w:b/>
        </w:rPr>
      </w:pPr>
    </w:p>
    <w:sectPr w:rsidR="00566EBB" w:rsidRPr="00B634C8" w:rsidSect="00846E42">
      <w:footerReference w:type="default" r:id="rId32"/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B7" w:rsidRDefault="00F635B7" w:rsidP="00925D5F">
      <w:r>
        <w:separator/>
      </w:r>
    </w:p>
  </w:endnote>
  <w:endnote w:type="continuationSeparator" w:id="0">
    <w:p w:rsidR="00F635B7" w:rsidRDefault="00F635B7" w:rsidP="0092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530" w:rsidRDefault="003A4530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49F2">
      <w:rPr>
        <w:noProof/>
      </w:rPr>
      <w:t>14</w:t>
    </w:r>
    <w:r>
      <w:fldChar w:fldCharType="end"/>
    </w:r>
  </w:p>
  <w:p w:rsidR="003A4530" w:rsidRDefault="003A453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B7" w:rsidRDefault="00F635B7" w:rsidP="00925D5F">
      <w:r>
        <w:separator/>
      </w:r>
    </w:p>
  </w:footnote>
  <w:footnote w:type="continuationSeparator" w:id="0">
    <w:p w:rsidR="00F635B7" w:rsidRDefault="00F635B7" w:rsidP="0092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1716C07"/>
    <w:multiLevelType w:val="multilevel"/>
    <w:tmpl w:val="172A1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2002F41"/>
    <w:multiLevelType w:val="hybridMultilevel"/>
    <w:tmpl w:val="CF185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D038B"/>
    <w:multiLevelType w:val="hybridMultilevel"/>
    <w:tmpl w:val="7770A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C4B88"/>
    <w:multiLevelType w:val="multilevel"/>
    <w:tmpl w:val="E5EAE1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B9D020A"/>
    <w:multiLevelType w:val="hybridMultilevel"/>
    <w:tmpl w:val="D35A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B23A9"/>
    <w:multiLevelType w:val="multilevel"/>
    <w:tmpl w:val="03DA44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63"/>
    <w:rsid w:val="00001DA9"/>
    <w:rsid w:val="00005C24"/>
    <w:rsid w:val="00033931"/>
    <w:rsid w:val="00051581"/>
    <w:rsid w:val="00055A16"/>
    <w:rsid w:val="0006277A"/>
    <w:rsid w:val="00062C5D"/>
    <w:rsid w:val="000664C2"/>
    <w:rsid w:val="000759ED"/>
    <w:rsid w:val="00083076"/>
    <w:rsid w:val="00090331"/>
    <w:rsid w:val="000917F7"/>
    <w:rsid w:val="000B2011"/>
    <w:rsid w:val="000F0AD8"/>
    <w:rsid w:val="001059B1"/>
    <w:rsid w:val="00110115"/>
    <w:rsid w:val="001118E8"/>
    <w:rsid w:val="00124737"/>
    <w:rsid w:val="00157971"/>
    <w:rsid w:val="00166191"/>
    <w:rsid w:val="001700A6"/>
    <w:rsid w:val="00180ADF"/>
    <w:rsid w:val="001849A8"/>
    <w:rsid w:val="00197A5A"/>
    <w:rsid w:val="001B7765"/>
    <w:rsid w:val="001D2457"/>
    <w:rsid w:val="001D3533"/>
    <w:rsid w:val="001D4051"/>
    <w:rsid w:val="001D49F2"/>
    <w:rsid w:val="001D5820"/>
    <w:rsid w:val="001D7DCE"/>
    <w:rsid w:val="001E62AD"/>
    <w:rsid w:val="001F315A"/>
    <w:rsid w:val="001F74C6"/>
    <w:rsid w:val="00202EB3"/>
    <w:rsid w:val="00224A82"/>
    <w:rsid w:val="002333C9"/>
    <w:rsid w:val="002423C3"/>
    <w:rsid w:val="0024444D"/>
    <w:rsid w:val="002515F9"/>
    <w:rsid w:val="00255E56"/>
    <w:rsid w:val="00262948"/>
    <w:rsid w:val="00263CA2"/>
    <w:rsid w:val="00271EF7"/>
    <w:rsid w:val="00275CDF"/>
    <w:rsid w:val="002776D5"/>
    <w:rsid w:val="0028045F"/>
    <w:rsid w:val="00280818"/>
    <w:rsid w:val="00285347"/>
    <w:rsid w:val="00293AA9"/>
    <w:rsid w:val="002B0F76"/>
    <w:rsid w:val="002D0BCF"/>
    <w:rsid w:val="002D1ABC"/>
    <w:rsid w:val="002E064C"/>
    <w:rsid w:val="002E478E"/>
    <w:rsid w:val="002E6BCF"/>
    <w:rsid w:val="00300B4E"/>
    <w:rsid w:val="00315C07"/>
    <w:rsid w:val="00317A49"/>
    <w:rsid w:val="003272AA"/>
    <w:rsid w:val="003379BB"/>
    <w:rsid w:val="00346139"/>
    <w:rsid w:val="00347DB8"/>
    <w:rsid w:val="003601C9"/>
    <w:rsid w:val="00362318"/>
    <w:rsid w:val="00383339"/>
    <w:rsid w:val="00391FBF"/>
    <w:rsid w:val="00392543"/>
    <w:rsid w:val="00394B83"/>
    <w:rsid w:val="003954DF"/>
    <w:rsid w:val="003A3796"/>
    <w:rsid w:val="003A4530"/>
    <w:rsid w:val="003A4BF2"/>
    <w:rsid w:val="003A62AF"/>
    <w:rsid w:val="003C5B8F"/>
    <w:rsid w:val="003D1B6D"/>
    <w:rsid w:val="003D4471"/>
    <w:rsid w:val="003E581C"/>
    <w:rsid w:val="003E68DD"/>
    <w:rsid w:val="003F6A54"/>
    <w:rsid w:val="004051ED"/>
    <w:rsid w:val="004268FA"/>
    <w:rsid w:val="00430AC3"/>
    <w:rsid w:val="004411EC"/>
    <w:rsid w:val="00444AEB"/>
    <w:rsid w:val="004571CE"/>
    <w:rsid w:val="004621AA"/>
    <w:rsid w:val="00466C0F"/>
    <w:rsid w:val="00473CA5"/>
    <w:rsid w:val="00484D42"/>
    <w:rsid w:val="004871A0"/>
    <w:rsid w:val="004A48C8"/>
    <w:rsid w:val="004C174F"/>
    <w:rsid w:val="004C1820"/>
    <w:rsid w:val="004C3A39"/>
    <w:rsid w:val="004C5076"/>
    <w:rsid w:val="004C6F26"/>
    <w:rsid w:val="004C7AF5"/>
    <w:rsid w:val="004C7EA8"/>
    <w:rsid w:val="004D1EAB"/>
    <w:rsid w:val="004D53C4"/>
    <w:rsid w:val="004E3983"/>
    <w:rsid w:val="004F2971"/>
    <w:rsid w:val="004F44BD"/>
    <w:rsid w:val="00500C34"/>
    <w:rsid w:val="00506094"/>
    <w:rsid w:val="00514D3C"/>
    <w:rsid w:val="00523D2A"/>
    <w:rsid w:val="00526F54"/>
    <w:rsid w:val="00534A4B"/>
    <w:rsid w:val="00534EB5"/>
    <w:rsid w:val="00536568"/>
    <w:rsid w:val="005402AD"/>
    <w:rsid w:val="00552E33"/>
    <w:rsid w:val="005619F3"/>
    <w:rsid w:val="00562A66"/>
    <w:rsid w:val="00566EBB"/>
    <w:rsid w:val="00567624"/>
    <w:rsid w:val="005803DB"/>
    <w:rsid w:val="005A78FD"/>
    <w:rsid w:val="005B612B"/>
    <w:rsid w:val="005D6792"/>
    <w:rsid w:val="005E1849"/>
    <w:rsid w:val="005F0D83"/>
    <w:rsid w:val="00601A05"/>
    <w:rsid w:val="006050A9"/>
    <w:rsid w:val="00617896"/>
    <w:rsid w:val="00621B48"/>
    <w:rsid w:val="00632C87"/>
    <w:rsid w:val="00633380"/>
    <w:rsid w:val="006511BD"/>
    <w:rsid w:val="006624A5"/>
    <w:rsid w:val="00671610"/>
    <w:rsid w:val="0069158A"/>
    <w:rsid w:val="00695EBC"/>
    <w:rsid w:val="0069770D"/>
    <w:rsid w:val="006A32EF"/>
    <w:rsid w:val="006B0087"/>
    <w:rsid w:val="006B3B4C"/>
    <w:rsid w:val="006B531B"/>
    <w:rsid w:val="006E770B"/>
    <w:rsid w:val="006F49F2"/>
    <w:rsid w:val="00700DC1"/>
    <w:rsid w:val="00721CE3"/>
    <w:rsid w:val="007233D7"/>
    <w:rsid w:val="00725A70"/>
    <w:rsid w:val="00725F9B"/>
    <w:rsid w:val="0072773A"/>
    <w:rsid w:val="0073455F"/>
    <w:rsid w:val="007374BC"/>
    <w:rsid w:val="00744CE8"/>
    <w:rsid w:val="00750B81"/>
    <w:rsid w:val="00752565"/>
    <w:rsid w:val="00773951"/>
    <w:rsid w:val="007844C9"/>
    <w:rsid w:val="00786656"/>
    <w:rsid w:val="00787578"/>
    <w:rsid w:val="00790E14"/>
    <w:rsid w:val="0079451E"/>
    <w:rsid w:val="007A2869"/>
    <w:rsid w:val="007B11EC"/>
    <w:rsid w:val="007B511B"/>
    <w:rsid w:val="007E4A45"/>
    <w:rsid w:val="007F2341"/>
    <w:rsid w:val="007F6E00"/>
    <w:rsid w:val="00801984"/>
    <w:rsid w:val="00812AD5"/>
    <w:rsid w:val="00824C1E"/>
    <w:rsid w:val="008278FE"/>
    <w:rsid w:val="00841568"/>
    <w:rsid w:val="00842179"/>
    <w:rsid w:val="00846E42"/>
    <w:rsid w:val="00850304"/>
    <w:rsid w:val="008531AE"/>
    <w:rsid w:val="00856901"/>
    <w:rsid w:val="00876194"/>
    <w:rsid w:val="00880115"/>
    <w:rsid w:val="00882B41"/>
    <w:rsid w:val="00882CDC"/>
    <w:rsid w:val="008850FB"/>
    <w:rsid w:val="008C419B"/>
    <w:rsid w:val="008C56C8"/>
    <w:rsid w:val="008C6863"/>
    <w:rsid w:val="008E76D5"/>
    <w:rsid w:val="00900387"/>
    <w:rsid w:val="00907F85"/>
    <w:rsid w:val="00913A40"/>
    <w:rsid w:val="00920517"/>
    <w:rsid w:val="00925D5F"/>
    <w:rsid w:val="00943C61"/>
    <w:rsid w:val="009479C3"/>
    <w:rsid w:val="00951B63"/>
    <w:rsid w:val="00952746"/>
    <w:rsid w:val="00954ADB"/>
    <w:rsid w:val="00961A2B"/>
    <w:rsid w:val="00984AAC"/>
    <w:rsid w:val="00990477"/>
    <w:rsid w:val="009B1FBA"/>
    <w:rsid w:val="009B29CE"/>
    <w:rsid w:val="009B520C"/>
    <w:rsid w:val="009C089A"/>
    <w:rsid w:val="009C437D"/>
    <w:rsid w:val="009C6289"/>
    <w:rsid w:val="009C6C0A"/>
    <w:rsid w:val="009D3BFA"/>
    <w:rsid w:val="009E7E85"/>
    <w:rsid w:val="009F6AED"/>
    <w:rsid w:val="00A210DE"/>
    <w:rsid w:val="00A25FE6"/>
    <w:rsid w:val="00A32FBC"/>
    <w:rsid w:val="00A40538"/>
    <w:rsid w:val="00A40573"/>
    <w:rsid w:val="00A40C77"/>
    <w:rsid w:val="00A444C4"/>
    <w:rsid w:val="00A4450C"/>
    <w:rsid w:val="00A47A12"/>
    <w:rsid w:val="00A51B5F"/>
    <w:rsid w:val="00A601FA"/>
    <w:rsid w:val="00A676CE"/>
    <w:rsid w:val="00A86180"/>
    <w:rsid w:val="00A9410A"/>
    <w:rsid w:val="00AC5EB9"/>
    <w:rsid w:val="00AD1076"/>
    <w:rsid w:val="00AD5AEE"/>
    <w:rsid w:val="00AE12EA"/>
    <w:rsid w:val="00AE1C43"/>
    <w:rsid w:val="00AF4AFC"/>
    <w:rsid w:val="00B04CB9"/>
    <w:rsid w:val="00B11DFE"/>
    <w:rsid w:val="00B152E1"/>
    <w:rsid w:val="00B35FE5"/>
    <w:rsid w:val="00B42903"/>
    <w:rsid w:val="00B43770"/>
    <w:rsid w:val="00B46733"/>
    <w:rsid w:val="00B56841"/>
    <w:rsid w:val="00B57AA0"/>
    <w:rsid w:val="00B60D90"/>
    <w:rsid w:val="00B634C8"/>
    <w:rsid w:val="00B66F46"/>
    <w:rsid w:val="00B909D8"/>
    <w:rsid w:val="00B929E5"/>
    <w:rsid w:val="00B93214"/>
    <w:rsid w:val="00B93547"/>
    <w:rsid w:val="00B93846"/>
    <w:rsid w:val="00BC1894"/>
    <w:rsid w:val="00BD290C"/>
    <w:rsid w:val="00BE2C16"/>
    <w:rsid w:val="00C041B0"/>
    <w:rsid w:val="00C06548"/>
    <w:rsid w:val="00C10A31"/>
    <w:rsid w:val="00C1215E"/>
    <w:rsid w:val="00C1257D"/>
    <w:rsid w:val="00C16527"/>
    <w:rsid w:val="00C16B1A"/>
    <w:rsid w:val="00C453B8"/>
    <w:rsid w:val="00C55AF6"/>
    <w:rsid w:val="00C86FC1"/>
    <w:rsid w:val="00C9136B"/>
    <w:rsid w:val="00C93C07"/>
    <w:rsid w:val="00C93CD2"/>
    <w:rsid w:val="00C9686F"/>
    <w:rsid w:val="00CA2673"/>
    <w:rsid w:val="00CA4509"/>
    <w:rsid w:val="00CA613F"/>
    <w:rsid w:val="00CB4FF9"/>
    <w:rsid w:val="00CB5F10"/>
    <w:rsid w:val="00CC3335"/>
    <w:rsid w:val="00CC5F38"/>
    <w:rsid w:val="00CD6BCF"/>
    <w:rsid w:val="00CE19C3"/>
    <w:rsid w:val="00CF1DF8"/>
    <w:rsid w:val="00CF456E"/>
    <w:rsid w:val="00CF7CC6"/>
    <w:rsid w:val="00D02A6D"/>
    <w:rsid w:val="00D12403"/>
    <w:rsid w:val="00D22F5D"/>
    <w:rsid w:val="00D3613F"/>
    <w:rsid w:val="00D51BB5"/>
    <w:rsid w:val="00D52693"/>
    <w:rsid w:val="00D57F00"/>
    <w:rsid w:val="00D730A3"/>
    <w:rsid w:val="00D7651F"/>
    <w:rsid w:val="00D824EE"/>
    <w:rsid w:val="00D903BF"/>
    <w:rsid w:val="00D95A10"/>
    <w:rsid w:val="00DA2872"/>
    <w:rsid w:val="00DB63F0"/>
    <w:rsid w:val="00DC3BBB"/>
    <w:rsid w:val="00DC63FF"/>
    <w:rsid w:val="00DD1894"/>
    <w:rsid w:val="00DE0789"/>
    <w:rsid w:val="00DE4CB2"/>
    <w:rsid w:val="00DF1703"/>
    <w:rsid w:val="00DF20A6"/>
    <w:rsid w:val="00E034EC"/>
    <w:rsid w:val="00E05B5D"/>
    <w:rsid w:val="00E12EED"/>
    <w:rsid w:val="00E2704F"/>
    <w:rsid w:val="00E319E8"/>
    <w:rsid w:val="00E33242"/>
    <w:rsid w:val="00E368F1"/>
    <w:rsid w:val="00E41D17"/>
    <w:rsid w:val="00E4548B"/>
    <w:rsid w:val="00E47339"/>
    <w:rsid w:val="00E47491"/>
    <w:rsid w:val="00E55424"/>
    <w:rsid w:val="00E64E9F"/>
    <w:rsid w:val="00E7551A"/>
    <w:rsid w:val="00E76894"/>
    <w:rsid w:val="00E82A80"/>
    <w:rsid w:val="00E94429"/>
    <w:rsid w:val="00E956A2"/>
    <w:rsid w:val="00EA739C"/>
    <w:rsid w:val="00EB2D1B"/>
    <w:rsid w:val="00EB3766"/>
    <w:rsid w:val="00EB63A0"/>
    <w:rsid w:val="00EC31DB"/>
    <w:rsid w:val="00EE03C4"/>
    <w:rsid w:val="00EE4F5E"/>
    <w:rsid w:val="00EF0F1E"/>
    <w:rsid w:val="00EF24A3"/>
    <w:rsid w:val="00F11EB2"/>
    <w:rsid w:val="00F14096"/>
    <w:rsid w:val="00F16991"/>
    <w:rsid w:val="00F21251"/>
    <w:rsid w:val="00F2130A"/>
    <w:rsid w:val="00F21689"/>
    <w:rsid w:val="00F2448B"/>
    <w:rsid w:val="00F41099"/>
    <w:rsid w:val="00F419E2"/>
    <w:rsid w:val="00F43CB8"/>
    <w:rsid w:val="00F6135C"/>
    <w:rsid w:val="00F61B6F"/>
    <w:rsid w:val="00F635B7"/>
    <w:rsid w:val="00F71831"/>
    <w:rsid w:val="00F74DE7"/>
    <w:rsid w:val="00F75695"/>
    <w:rsid w:val="00F77039"/>
    <w:rsid w:val="00F97E94"/>
    <w:rsid w:val="00FA3E2B"/>
    <w:rsid w:val="00FA49E5"/>
    <w:rsid w:val="00FA71E8"/>
    <w:rsid w:val="00FD4847"/>
    <w:rsid w:val="00FD5D93"/>
    <w:rsid w:val="00FE60AF"/>
    <w:rsid w:val="00FE7340"/>
    <w:rsid w:val="00FE7904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2565"/>
    <w:pPr>
      <w:keepNext/>
      <w:suppressAutoHyphens w:val="0"/>
      <w:ind w:firstLine="798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4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4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iceouttxt">
    <w:name w:val="iceouttxt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Pr>
      <w:szCs w:val="20"/>
    </w:rPr>
  </w:style>
  <w:style w:type="paragraph" w:customStyle="1" w:styleId="14">
    <w:name w:val="Обычный1"/>
    <w:pPr>
      <w:widowControl w:val="0"/>
      <w:suppressAutoHyphens/>
      <w:snapToGrid w:val="0"/>
      <w:spacing w:line="276" w:lineRule="auto"/>
      <w:ind w:firstLine="700"/>
    </w:pPr>
    <w:rPr>
      <w:lang w:eastAsia="ar-SA"/>
    </w:rPr>
  </w:style>
  <w:style w:type="paragraph" w:customStyle="1" w:styleId="a7">
    <w:name w:val="Знак"/>
    <w:basedOn w:val="a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8">
    <w:name w:val="Содержимое врезки"/>
    <w:basedOn w:val="a5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925D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25D5F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25D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25D5F"/>
    <w:rPr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8C41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C419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basedOn w:val="a"/>
    <w:rsid w:val="00752565"/>
    <w:pPr>
      <w:suppressAutoHyphens w:val="0"/>
      <w:ind w:firstLine="709"/>
      <w:jc w:val="both"/>
    </w:pPr>
    <w:rPr>
      <w:rFonts w:ascii="Courier New" w:hAnsi="Courier New"/>
      <w:color w:val="000000"/>
      <w:sz w:val="28"/>
      <w:szCs w:val="20"/>
      <w:lang w:eastAsia="ru-RU"/>
    </w:rPr>
  </w:style>
  <w:style w:type="character" w:customStyle="1" w:styleId="10">
    <w:name w:val="Заголовок 1 Знак"/>
    <w:link w:val="1"/>
    <w:rsid w:val="00752565"/>
    <w:rPr>
      <w:b/>
      <w:bCs/>
      <w:sz w:val="24"/>
      <w:szCs w:val="24"/>
    </w:rPr>
  </w:style>
  <w:style w:type="character" w:customStyle="1" w:styleId="ConsNormal">
    <w:name w:val="ConsNormal Знак"/>
    <w:link w:val="ConsNormal0"/>
    <w:locked/>
    <w:rsid w:val="00C06548"/>
    <w:rPr>
      <w:rFonts w:ascii="Arial" w:hAnsi="Arial" w:cs="Arial"/>
      <w:sz w:val="22"/>
      <w:szCs w:val="22"/>
      <w:lang w:eastAsia="en-US"/>
    </w:rPr>
  </w:style>
  <w:style w:type="paragraph" w:customStyle="1" w:styleId="ConsNormal0">
    <w:name w:val="ConsNormal"/>
    <w:link w:val="ConsNormal"/>
    <w:rsid w:val="00C065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rsid w:val="00C06548"/>
  </w:style>
  <w:style w:type="paragraph" w:styleId="af1">
    <w:name w:val="List Paragraph"/>
    <w:basedOn w:val="a"/>
    <w:uiPriority w:val="34"/>
    <w:qFormat/>
    <w:rsid w:val="00466C0F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  <w:lang w:eastAsia="ru-RU"/>
    </w:rPr>
  </w:style>
  <w:style w:type="paragraph" w:styleId="af2">
    <w:name w:val="Plain Text"/>
    <w:basedOn w:val="a"/>
    <w:link w:val="af3"/>
    <w:rsid w:val="004C3A39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rsid w:val="004C3A39"/>
    <w:rPr>
      <w:rFonts w:ascii="Courier New" w:hAnsi="Courier New" w:cs="Courier New"/>
    </w:rPr>
  </w:style>
  <w:style w:type="character" w:customStyle="1" w:styleId="ConsNonformat">
    <w:name w:val="ConsNonformat Знак"/>
    <w:link w:val="ConsNonformat0"/>
    <w:locked/>
    <w:rsid w:val="00F75695"/>
    <w:rPr>
      <w:rFonts w:ascii="Courier New" w:hAnsi="Courier New" w:cs="Courier New"/>
      <w:snapToGrid w:val="0"/>
      <w:sz w:val="22"/>
      <w:szCs w:val="22"/>
      <w:lang w:eastAsia="en-US"/>
    </w:rPr>
  </w:style>
  <w:style w:type="paragraph" w:customStyle="1" w:styleId="ConsNonformat0">
    <w:name w:val="ConsNonformat"/>
    <w:link w:val="ConsNonformat"/>
    <w:rsid w:val="00F75695"/>
    <w:pPr>
      <w:widowControl w:val="0"/>
      <w:snapToGrid w:val="0"/>
    </w:pPr>
    <w:rPr>
      <w:rFonts w:ascii="Courier New" w:hAnsi="Courier New" w:cs="Courier New"/>
      <w:snapToGrid w:val="0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qFormat/>
    <w:locked/>
    <w:rsid w:val="00E05B5D"/>
    <w:rPr>
      <w:rFonts w:ascii="Arial" w:hAnsi="Arial" w:cs="Arial"/>
      <w:sz w:val="22"/>
      <w:szCs w:val="22"/>
      <w:lang w:eastAsia="en-US"/>
    </w:rPr>
  </w:style>
  <w:style w:type="paragraph" w:customStyle="1" w:styleId="ConsPlusNormal0">
    <w:name w:val="ConsPlusNormal"/>
    <w:link w:val="ConsPlusNormal"/>
    <w:qFormat/>
    <w:rsid w:val="00E05B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E4548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E4548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Default">
    <w:name w:val="Default"/>
    <w:rsid w:val="003623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Hyperlink"/>
    <w:uiPriority w:val="99"/>
    <w:semiHidden/>
    <w:unhideWhenUsed/>
    <w:rsid w:val="00362318"/>
    <w:rPr>
      <w:color w:val="0000FF"/>
      <w:u w:val="single"/>
    </w:rPr>
  </w:style>
  <w:style w:type="character" w:customStyle="1" w:styleId="blk1">
    <w:name w:val="blk1"/>
    <w:rsid w:val="00362318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2565"/>
    <w:pPr>
      <w:keepNext/>
      <w:suppressAutoHyphens w:val="0"/>
      <w:ind w:firstLine="798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4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4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iceouttxt">
    <w:name w:val="iceouttxt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Pr>
      <w:szCs w:val="20"/>
    </w:rPr>
  </w:style>
  <w:style w:type="paragraph" w:customStyle="1" w:styleId="14">
    <w:name w:val="Обычный1"/>
    <w:pPr>
      <w:widowControl w:val="0"/>
      <w:suppressAutoHyphens/>
      <w:snapToGrid w:val="0"/>
      <w:spacing w:line="276" w:lineRule="auto"/>
      <w:ind w:firstLine="700"/>
    </w:pPr>
    <w:rPr>
      <w:lang w:eastAsia="ar-SA"/>
    </w:rPr>
  </w:style>
  <w:style w:type="paragraph" w:customStyle="1" w:styleId="a7">
    <w:name w:val="Знак"/>
    <w:basedOn w:val="a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8">
    <w:name w:val="Содержимое врезки"/>
    <w:basedOn w:val="a5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925D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25D5F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25D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25D5F"/>
    <w:rPr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8C41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C419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basedOn w:val="a"/>
    <w:rsid w:val="00752565"/>
    <w:pPr>
      <w:suppressAutoHyphens w:val="0"/>
      <w:ind w:firstLine="709"/>
      <w:jc w:val="both"/>
    </w:pPr>
    <w:rPr>
      <w:rFonts w:ascii="Courier New" w:hAnsi="Courier New"/>
      <w:color w:val="000000"/>
      <w:sz w:val="28"/>
      <w:szCs w:val="20"/>
      <w:lang w:eastAsia="ru-RU"/>
    </w:rPr>
  </w:style>
  <w:style w:type="character" w:customStyle="1" w:styleId="10">
    <w:name w:val="Заголовок 1 Знак"/>
    <w:link w:val="1"/>
    <w:rsid w:val="00752565"/>
    <w:rPr>
      <w:b/>
      <w:bCs/>
      <w:sz w:val="24"/>
      <w:szCs w:val="24"/>
    </w:rPr>
  </w:style>
  <w:style w:type="character" w:customStyle="1" w:styleId="ConsNormal">
    <w:name w:val="ConsNormal Знак"/>
    <w:link w:val="ConsNormal0"/>
    <w:locked/>
    <w:rsid w:val="00C06548"/>
    <w:rPr>
      <w:rFonts w:ascii="Arial" w:hAnsi="Arial" w:cs="Arial"/>
      <w:sz w:val="22"/>
      <w:szCs w:val="22"/>
      <w:lang w:eastAsia="en-US"/>
    </w:rPr>
  </w:style>
  <w:style w:type="paragraph" w:customStyle="1" w:styleId="ConsNormal0">
    <w:name w:val="ConsNormal"/>
    <w:link w:val="ConsNormal"/>
    <w:rsid w:val="00C065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rsid w:val="00C06548"/>
  </w:style>
  <w:style w:type="paragraph" w:styleId="af1">
    <w:name w:val="List Paragraph"/>
    <w:basedOn w:val="a"/>
    <w:uiPriority w:val="34"/>
    <w:qFormat/>
    <w:rsid w:val="00466C0F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  <w:lang w:eastAsia="ru-RU"/>
    </w:rPr>
  </w:style>
  <w:style w:type="paragraph" w:styleId="af2">
    <w:name w:val="Plain Text"/>
    <w:basedOn w:val="a"/>
    <w:link w:val="af3"/>
    <w:rsid w:val="004C3A39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rsid w:val="004C3A39"/>
    <w:rPr>
      <w:rFonts w:ascii="Courier New" w:hAnsi="Courier New" w:cs="Courier New"/>
    </w:rPr>
  </w:style>
  <w:style w:type="character" w:customStyle="1" w:styleId="ConsNonformat">
    <w:name w:val="ConsNonformat Знак"/>
    <w:link w:val="ConsNonformat0"/>
    <w:locked/>
    <w:rsid w:val="00F75695"/>
    <w:rPr>
      <w:rFonts w:ascii="Courier New" w:hAnsi="Courier New" w:cs="Courier New"/>
      <w:snapToGrid w:val="0"/>
      <w:sz w:val="22"/>
      <w:szCs w:val="22"/>
      <w:lang w:eastAsia="en-US"/>
    </w:rPr>
  </w:style>
  <w:style w:type="paragraph" w:customStyle="1" w:styleId="ConsNonformat0">
    <w:name w:val="ConsNonformat"/>
    <w:link w:val="ConsNonformat"/>
    <w:rsid w:val="00F75695"/>
    <w:pPr>
      <w:widowControl w:val="0"/>
      <w:snapToGrid w:val="0"/>
    </w:pPr>
    <w:rPr>
      <w:rFonts w:ascii="Courier New" w:hAnsi="Courier New" w:cs="Courier New"/>
      <w:snapToGrid w:val="0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qFormat/>
    <w:locked/>
    <w:rsid w:val="00E05B5D"/>
    <w:rPr>
      <w:rFonts w:ascii="Arial" w:hAnsi="Arial" w:cs="Arial"/>
      <w:sz w:val="22"/>
      <w:szCs w:val="22"/>
      <w:lang w:eastAsia="en-US"/>
    </w:rPr>
  </w:style>
  <w:style w:type="paragraph" w:customStyle="1" w:styleId="ConsPlusNormal0">
    <w:name w:val="ConsPlusNormal"/>
    <w:link w:val="ConsPlusNormal"/>
    <w:qFormat/>
    <w:rsid w:val="00E05B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E4548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E4548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Default">
    <w:name w:val="Default"/>
    <w:rsid w:val="003623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Hyperlink"/>
    <w:uiPriority w:val="99"/>
    <w:semiHidden/>
    <w:unhideWhenUsed/>
    <w:rsid w:val="00362318"/>
    <w:rPr>
      <w:color w:val="0000FF"/>
      <w:u w:val="single"/>
    </w:rPr>
  </w:style>
  <w:style w:type="character" w:customStyle="1" w:styleId="blk1">
    <w:name w:val="blk1"/>
    <w:rsid w:val="0036231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CB6DEC0BD235260C28B2515F26EE5353905ED7E010DC169A1C8A68F3511EA59BA04BC647677F470377FB1A1868E42913A13235Ez0L6I" TargetMode="External"/><Relationship Id="rId18" Type="http://schemas.openxmlformats.org/officeDocument/2006/relationships/hyperlink" Target="consultantplus://offline/ref=E6D53A7675616AF08B9194E6A12ABC12EB333998C2AA3BEF7C96D4FFB1CB0A6ACC42232F14490225D87D9BD8E69E6337CB1F3386C210494FwC11K" TargetMode="External"/><Relationship Id="rId26" Type="http://schemas.openxmlformats.org/officeDocument/2006/relationships/hyperlink" Target="consultantplus://offline/ref=ECB6DEC0BD235260C28B2515F26EE5353905ED7E010DC169A1C8A68F3511EA59BA04BC60707DA3217A21E8F0CAC54E902C0F225D198C290Ez3L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3818DB77CD21B860626910353B1AFD4076F4A62AD3A745D01A303B1532E1457AE4E2CEE48650E773199F1E3C653BDF95636550D3222F2E5i4L5L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2FDA015590AC8147A173B8E04C30DCB881F9231971098DDC684BF9425C45F355ED7A1CECE631B8B0188D3DA1A57F324532DFEF7908OEc9L" TargetMode="External"/><Relationship Id="rId17" Type="http://schemas.openxmlformats.org/officeDocument/2006/relationships/hyperlink" Target="consultantplus://offline/ref=C7E1DFC618B7BB9AA7C46BF6C53C25835778E170A43880DA24C27D1A7B07D5F7EEE2A12F9CEDCDE2595A8F682F860D0F8C71B8149B47904FN8k6K" TargetMode="External"/><Relationship Id="rId25" Type="http://schemas.openxmlformats.org/officeDocument/2006/relationships/hyperlink" Target="consultantplus://offline/ref=ECB6DEC0BD235260C28B2515F26EE5353905ED7E010DC169A1C8A68F3511EA59BA04BC647677F470377FB1A1868E42913A13235Ez0L6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E1DFC618B7BB9AA7C46BF6C53C25835778E170A43880DA24C27D1A7B07D5F7EEE2A12F9CEDCDE4535A8F682F860D0F8C71B8149B47904FN8k6K" TargetMode="External"/><Relationship Id="rId20" Type="http://schemas.openxmlformats.org/officeDocument/2006/relationships/hyperlink" Target="consultantplus://offline/ref=4EDA5EE35FE8F67E36FA6AAAF9CC5FFCC11DB79CA54341A30113627E5B468A9E8026663C4C96553C1051BC52E6U9ABL" TargetMode="External"/><Relationship Id="rId29" Type="http://schemas.openxmlformats.org/officeDocument/2006/relationships/hyperlink" Target="consultantplus://offline/ref=71D6E9C8BD36992EF29FA6CB769215C9F4216116801EE5D3482A55B5F5040A2BBBE20B0594B3EB7C0F602D1BE73CE8F4BB06499C9EAD6AJ0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2FDA015590AC8147A173B8E04C30DCB881F9231971098DDC684BF9425C45F355ED7A1CEFED37B8B0188D3DA1A57F324532DFEF7908OEc9L" TargetMode="External"/><Relationship Id="rId24" Type="http://schemas.openxmlformats.org/officeDocument/2006/relationships/hyperlink" Target="consultantplus://offline/ref=71D6E9C8BD36992EF29FA6CB769215C9F4216116801EE5D3482A55B5F5040A2BBBE20B0593B3E6745C3A3D1FAE69EDEAB31F579980ADA1BD67J7G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D6E9C8BD36992EF29FA6CB769215C9F4216116801EE5D3482A55B5F5040A2BBBE20B0595B7EB7C0F602D1BE73CE8F4BB06499C9EAD6AJ0G" TargetMode="External"/><Relationship Id="rId23" Type="http://schemas.openxmlformats.org/officeDocument/2006/relationships/hyperlink" Target="consultantplus://offline/ref=71D6E9C8BD36992EF29FA6CB769215C9F4216116801EE5D3482A55B5F5040A2BBBE20B0593B2E1735F3A3D1FAE69EDEAB31F579980ADA1BD67J7G" TargetMode="External"/><Relationship Id="rId28" Type="http://schemas.openxmlformats.org/officeDocument/2006/relationships/hyperlink" Target="consultantplus://offline/ref=71D6E9C8BD36992EF29FA6CB769215C9F4216116801EE5D3482A55B5F5040A2BBBE20B0593B2E6705F3A3D1FAE69EDEAB31F579980ADA1BD67J7G" TargetMode="External"/><Relationship Id="rId10" Type="http://schemas.openxmlformats.org/officeDocument/2006/relationships/hyperlink" Target="consultantplus://offline/ref=C72FDA015590AC8147A173B8E04C30DCB881F9231971098DDC684BF9425C45F355ED7A1CEFEC3FB8B0188D3DA1A57F324532DFEF7908OEc9L" TargetMode="External"/><Relationship Id="rId19" Type="http://schemas.openxmlformats.org/officeDocument/2006/relationships/hyperlink" Target="consultantplus://offline/ref=C00C2E42D9F554F26769BF83E6F302CFD9A18001B10543CE4E1E6C7BF8BFA12CBDEFF678DF32BFA2D867FE8D76oDSFG" TargetMode="External"/><Relationship Id="rId31" Type="http://schemas.openxmlformats.org/officeDocument/2006/relationships/hyperlink" Target="consultantplus://offline/ref=71D6E9C8BD36992EF29FA6CB769215C9F4216116801EE5D3482A55B5F5040A2BBBE20B0595B7EB7C0F602D1BE73CE8F4BB06499C9EAD6AJ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2FDA015590AC8147A173B8E04C30DCB881F9231971098DDC684BF9425C45F355ED7A1CEFEC30B8B0188D3DA1A57F324532DFEF7908OEc9L" TargetMode="External"/><Relationship Id="rId14" Type="http://schemas.openxmlformats.org/officeDocument/2006/relationships/hyperlink" Target="consultantplus://offline/ref=ECB6DEC0BD235260C28B2515F26EE5353905ED7E010DC169A1C8A68F3511EA59BA04BC60707DA3217A21E8F0CAC54E902C0F225D198C290Ez3LCI" TargetMode="External"/><Relationship Id="rId22" Type="http://schemas.openxmlformats.org/officeDocument/2006/relationships/hyperlink" Target="consultantplus://offline/ref=71D6E9C8BD36992EF29FA6CB769215C9F4216116801EE5D3482A55B5F5040A2BBBE20B0594B3EB7C0F602D1BE73CE8F4BB06499C9EAD6AJ0G" TargetMode="External"/><Relationship Id="rId27" Type="http://schemas.openxmlformats.org/officeDocument/2006/relationships/hyperlink" Target="consultantplus://offline/ref=71D6E9C8BD36992EF29FA6CB769215C9F4216116801EE5D3482A55B5F5040A2BBBE20B0590B1EA7C0F602D1BE73CE8F4BB06499C9EAD6AJ0G" TargetMode="External"/><Relationship Id="rId30" Type="http://schemas.openxmlformats.org/officeDocument/2006/relationships/hyperlink" Target="consultantplus://offline/ref=71D6E9C8BD36992EF29FA6CB769215C9F4216116801EE5D3482A55B5F5040A2BBBE20B0593B3E6745C3A3D1FAE69EDEAB31F579980ADA1BD67J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52A4-355C-4BF1-9585-A9C5140A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8427</Words>
  <Characters>48035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112 – ОМС</vt:lpstr>
    </vt:vector>
  </TitlesOfParts>
  <Company>Администрация г.Таганрога</Company>
  <LinksUpToDate>false</LinksUpToDate>
  <CharactersWithSpaces>56350</CharactersWithSpaces>
  <SharedDoc>false</SharedDoc>
  <HLinks>
    <vt:vector size="180" baseType="variant">
      <vt:variant>
        <vt:i4>7733305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consultantplus://offline/ref=71D6E9C8BD36992EF29FA6CB769215C9F4216116801EE5D3482A55B5F5040A2BBBE20B0595B7EB7C0F602D1BE73CE8F4BB06499C9EAD6AJ0G</vt:lpwstr>
      </vt:variant>
      <vt:variant>
        <vt:lpwstr/>
      </vt:variant>
      <vt:variant>
        <vt:i4>7798893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consultantplus://offline/ref=71D6E9C8BD36992EF29FA6CB769215C9F4216116801EE5D3482A55B5F5040A2BBBE20B0593B3E6745C3A3D1FAE69EDEAB31F579980ADA1BD67J7G</vt:lpwstr>
      </vt:variant>
      <vt:variant>
        <vt:lpwstr/>
      </vt:variant>
      <vt:variant>
        <vt:i4>7733308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consultantplus://offline/ref=71D6E9C8BD36992EF29FA6CB769215C9F4216116801EE5D3482A55B5F5040A2BBBE20B0594B3EB7C0F602D1BE73CE8F4BB06499C9EAD6AJ0G</vt:lpwstr>
      </vt:variant>
      <vt:variant>
        <vt:lpwstr/>
      </vt:variant>
      <vt:variant>
        <vt:i4>327745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P316</vt:lpwstr>
      </vt:variant>
      <vt:variant>
        <vt:i4>196673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P310</vt:lpwstr>
      </vt:variant>
      <vt:variant>
        <vt:i4>655432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72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131137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P311</vt:lpwstr>
      </vt:variant>
      <vt:variant>
        <vt:i4>196673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P310</vt:lpwstr>
      </vt:variant>
      <vt:variant>
        <vt:i4>65607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P273</vt:lpwstr>
      </vt:variant>
      <vt:variant>
        <vt:i4>7798893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consultantplus://offline/ref=71D6E9C8BD36992EF29FA6CB769215C9F4216116801EE5D3482A55B5F5040A2BBBE20B0593B2E6705F3A3D1FAE69EDEAB31F579980ADA1BD67J7G</vt:lpwstr>
      </vt:variant>
      <vt:variant>
        <vt:lpwstr/>
      </vt:variant>
      <vt:variant>
        <vt:i4>7733305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consultantplus://offline/ref=71D6E9C8BD36992EF29FA6CB769215C9F4216116801EE5D3482A55B5F5040A2BBBE20B0590B1EA7C0F602D1BE73CE8F4BB06499C9EAD6AJ0G</vt:lpwstr>
      </vt:variant>
      <vt:variant>
        <vt:lpwstr/>
      </vt:variant>
      <vt:variant>
        <vt:i4>7012458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consultantplus://offline/ref=ECB6DEC0BD235260C28B2515F26EE5353905ED7E010DC169A1C8A68F3511EA59BA04BC60707DA3217A21E8F0CAC54E902C0F225D198C290Ez3LCI</vt:lpwstr>
      </vt:variant>
      <vt:variant>
        <vt:lpwstr/>
      </vt:variant>
      <vt:variant>
        <vt:i4>6488162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consultantplus://offline/ref=ECB6DEC0BD235260C28B2515F26EE5353905ED7E010DC169A1C8A68F3511EA59BA04BC647677F470377FB1A1868E42913A13235Ez0L6I</vt:lpwstr>
      </vt:variant>
      <vt:variant>
        <vt:lpwstr/>
      </vt:variant>
      <vt:variant>
        <vt:i4>7798893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consultantplus://offline/ref=71D6E9C8BD36992EF29FA6CB769215C9F4216116801EE5D3482A55B5F5040A2BBBE20B0593B3E6745C3A3D1FAE69EDEAB31F579980ADA1BD67J7G</vt:lpwstr>
      </vt:variant>
      <vt:variant>
        <vt:lpwstr/>
      </vt:variant>
      <vt:variant>
        <vt:i4>7798889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consultantplus://offline/ref=71D6E9C8BD36992EF29FA6CB769215C9F4216116801EE5D3482A55B5F5040A2BBBE20B0593B2E1735F3A3D1FAE69EDEAB31F579980ADA1BD67J7G</vt:lpwstr>
      </vt:variant>
      <vt:variant>
        <vt:lpwstr/>
      </vt:variant>
      <vt:variant>
        <vt:i4>7733308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consultantplus://offline/ref=71D6E9C8BD36992EF29FA6CB769215C9F4216116801EE5D3482A55B5F5040A2BBBE20B0594B3EB7C0F602D1BE73CE8F4BB06499C9EAD6AJ0G</vt:lpwstr>
      </vt:variant>
      <vt:variant>
        <vt:lpwstr/>
      </vt:variant>
      <vt:variant>
        <vt:i4>7536697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consultantplus://offline/ref=63818DB77CD21B860626910353B1AFD4076F4A62AD3A745D01A303B1532E1457AE4E2CEE48650E773199F1E3C653BDF95636550D3222F2E5i4L5L</vt:lpwstr>
      </vt:variant>
      <vt:variant>
        <vt:lpwstr/>
      </vt:variant>
      <vt:variant>
        <vt:i4>5374043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consultantplus://offline/ref=4EDA5EE35FE8F67E36FA6AAAF9CC5FFCC11DB79CA54341A30113627E5B468A9E8026663C4C96553C1051BC52E6U9ABL</vt:lpwstr>
      </vt:variant>
      <vt:variant>
        <vt:lpwstr/>
      </vt:variant>
      <vt:variant>
        <vt:i4>5439493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consultantplus://offline/ref=C00C2E42D9F554F26769BF83E6F302CFD9A18001B10543CE4E1E6C7BF8BFA12CBDEFF678DF32BFA2D867FE8D76oDSFG</vt:lpwstr>
      </vt:variant>
      <vt:variant>
        <vt:lpwstr/>
      </vt:variant>
      <vt:variant>
        <vt:i4>7274546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consultantplus://offline/ref=E6D53A7675616AF08B9194E6A12ABC12EB333998C2AA3BEF7C96D4FFB1CB0A6ACC42232F14490225D87D9BD8E69E6337CB1F3386C210494FwC11K</vt:lpwstr>
      </vt:variant>
      <vt:variant>
        <vt:lpwstr/>
      </vt:variant>
      <vt:variant>
        <vt:i4>7733357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consultantplus://offline/ref=C7E1DFC618B7BB9AA7C46BF6C53C25835778E170A43880DA24C27D1A7B07D5F7EEE2A12F9CEDCDE2595A8F682F860D0F8C71B8149B47904FN8k6K</vt:lpwstr>
      </vt:variant>
      <vt:variant>
        <vt:lpwstr/>
      </vt:variant>
      <vt:variant>
        <vt:i4>7733345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consultantplus://offline/ref=C7E1DFC618B7BB9AA7C46BF6C53C25835778E170A43880DA24C27D1A7B07D5F7EEE2A12F9CEDCDE4535A8F682F860D0F8C71B8149B47904FN8k6K</vt:lpwstr>
      </vt:variant>
      <vt:variant>
        <vt:lpwstr/>
      </vt:variant>
      <vt:variant>
        <vt:i4>7733305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consultantplus://offline/ref=71D6E9C8BD36992EF29FA6CB769215C9F4216116801EE5D3482A55B5F5040A2BBBE20B0595B7EB7C0F602D1BE73CE8F4BB06499C9EAD6AJ0G</vt:lpwstr>
      </vt:variant>
      <vt:variant>
        <vt:lpwstr/>
      </vt:variant>
      <vt:variant>
        <vt:i4>7012458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consultantplus://offline/ref=ECB6DEC0BD235260C28B2515F26EE5353905ED7E010DC169A1C8A68F3511EA59BA04BC60707DA3217A21E8F0CAC54E902C0F225D198C290Ez3LCI</vt:lpwstr>
      </vt:variant>
      <vt:variant>
        <vt:lpwstr/>
      </vt:variant>
      <vt:variant>
        <vt:i4>6488162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consultantplus://offline/ref=ECB6DEC0BD235260C28B2515F26EE5353905ED7E010DC169A1C8A68F3511EA59BA04BC647677F470377FB1A1868E42913A13235Ez0L6I</vt:lpwstr>
      </vt:variant>
      <vt:variant>
        <vt:lpwstr/>
      </vt:variant>
      <vt:variant>
        <vt:i4>8060982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consultantplus://offline/ref=C72FDA015590AC8147A173B8E04C30DCB881F9231971098DDC684BF9425C45F355ED7A1CECE631B8B0188D3DA1A57F324532DFEF7908OEc9L</vt:lpwstr>
      </vt:variant>
      <vt:variant>
        <vt:lpwstr/>
      </vt:variant>
      <vt:variant>
        <vt:i4>8061031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consultantplus://offline/ref=C72FDA015590AC8147A173B8E04C30DCB881F9231971098DDC684BF9425C45F355ED7A1CEFED37B8B0188D3DA1A57F324532DFEF7908OEc9L</vt:lpwstr>
      </vt:variant>
      <vt:variant>
        <vt:lpwstr/>
      </vt:variant>
      <vt:variant>
        <vt:i4>8060977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consultantplus://offline/ref=C72FDA015590AC8147A173B8E04C30DCB881F9231971098DDC684BF9425C45F355ED7A1CEFEC3FB8B0188D3DA1A57F324532DFEF7908OEc9L</vt:lpwstr>
      </vt:variant>
      <vt:variant>
        <vt:lpwstr/>
      </vt:variant>
      <vt:variant>
        <vt:i4>8061031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consultantplus://offline/ref=C72FDA015590AC8147A173B8E04C30DCB881F9231971098DDC684BF9425C45F355ED7A1CEFEC30B8B0188D3DA1A57F324532DFEF7908OEc9L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112 – ОМС</dc:title>
  <dc:creator>Лена</dc:creator>
  <cp:lastModifiedBy>А.А. Малюга</cp:lastModifiedBy>
  <cp:revision>4</cp:revision>
  <cp:lastPrinted>2017-05-10T09:51:00Z</cp:lastPrinted>
  <dcterms:created xsi:type="dcterms:W3CDTF">2025-10-20T06:24:00Z</dcterms:created>
  <dcterms:modified xsi:type="dcterms:W3CDTF">2025-10-21T13:13:00Z</dcterms:modified>
</cp:coreProperties>
</file>