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 ТРУДОВОГО ДОГОВОРА № ________</w:t>
      </w:r>
    </w:p>
    <w:p w14:paraId="0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служащего Администрации города Таганрога</w:t>
      </w:r>
    </w:p>
    <w:p w14:paraId="03000000">
      <w:pPr>
        <w:widowControl w:val="1"/>
        <w:ind/>
        <w:jc w:val="center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29"/>
        <w:gridCol w:w="4595"/>
      </w:tblGrid>
      <w:tr>
        <w:tc>
          <w:tcPr>
            <w:tcW w:type="dxa" w:w="49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 Таганрог Ростовской области</w:t>
            </w:r>
          </w:p>
        </w:tc>
        <w:tc>
          <w:tcPr>
            <w:tcW w:type="dxa" w:w="45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ind w:right="-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 2026 г.</w:t>
            </w:r>
          </w:p>
        </w:tc>
      </w:tr>
    </w:tbl>
    <w:p w14:paraId="06000000">
      <w:pPr>
        <w:widowControl w:val="1"/>
        <w:ind/>
        <w:jc w:val="center"/>
        <w:rPr>
          <w:rFonts w:ascii="Times New Roman" w:hAnsi="Times New Roman"/>
        </w:rPr>
      </w:pPr>
    </w:p>
    <w:p w14:paraId="07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нанимателя (работодатель) в лице Главы города Таганрога _______________________, действую</w:t>
      </w:r>
      <w:r>
        <w:rPr>
          <w:rFonts w:ascii="Times New Roman" w:hAnsi="Times New Roman"/>
        </w:rPr>
        <w:t xml:space="preserve">щий на основании Устава муниципального образования «Город Таганрог», именуемый в дальнейшем «Работодатель»,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 одной стороны, и гражданин(ка) _______________, именуемый(ая)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дальнейшем «Муниципальный служащий», с другой стороны, заключили настоящий трудо</w:t>
      </w:r>
      <w:r>
        <w:rPr>
          <w:rFonts w:ascii="Times New Roman" w:hAnsi="Times New Roman"/>
        </w:rPr>
        <w:t>вой договор о нижеследующем.</w:t>
      </w:r>
    </w:p>
    <w:p w14:paraId="08000000">
      <w:pPr>
        <w:widowControl w:val="1"/>
        <w:ind/>
        <w:jc w:val="center"/>
        <w:rPr>
          <w:rFonts w:ascii="Times New Roman" w:hAnsi="Times New Roman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 Общие положения</w:t>
      </w:r>
    </w:p>
    <w:p w14:paraId="0A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111111"/>
          <w:spacing w:val="-4"/>
        </w:rPr>
        <w:t xml:space="preserve">1.1. По настоящему трудовому договору Муниципальный служащий обязуется исполнять должностные обязанности по должности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 </w:t>
      </w:r>
      <w:r>
        <w:rPr>
          <w:rFonts w:ascii="Times New Roman" w:hAnsi="Times New Roman"/>
          <w:color w:val="111111"/>
          <w:spacing w:val="-4"/>
        </w:rPr>
        <w:t>в соответс</w:t>
      </w:r>
      <w:r>
        <w:rPr>
          <w:rFonts w:ascii="Times New Roman" w:hAnsi="Times New Roman"/>
          <w:color w:val="111111"/>
          <w:spacing w:val="-4"/>
        </w:rPr>
        <w:t>твии с должностной инструкцией.</w:t>
      </w:r>
    </w:p>
    <w:p w14:paraId="0B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1.2. Местом работы Муниципального служащего является Администрация города Таганрога, находящаяся по адресу: г. Таганрог, ул.</w:t>
      </w:r>
      <w:r>
        <w:rPr>
          <w:rFonts w:ascii="Times New Roman" w:hAnsi="Times New Roman"/>
          <w:spacing w:val="-4"/>
        </w:rPr>
        <w:t> </w:t>
      </w:r>
      <w:r>
        <w:rPr>
          <w:rFonts w:ascii="Times New Roman" w:hAnsi="Times New Roman"/>
          <w:color w:val="111111"/>
          <w:spacing w:val="-4"/>
        </w:rPr>
        <w:t>Петровская, 73.</w:t>
      </w:r>
    </w:p>
    <w:p w14:paraId="0C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color w:val="111111"/>
          <w:spacing w:val="-4"/>
        </w:rPr>
        <w:t>1.3. </w:t>
      </w:r>
      <w:r>
        <w:rPr>
          <w:rFonts w:ascii="Times New Roman" w:hAnsi="Times New Roman"/>
          <w:spacing w:val="-4"/>
        </w:rPr>
        <w:t>По настоящему трудовому договору Муниципальный служащий берет на себя обязател</w:t>
      </w:r>
      <w:r>
        <w:rPr>
          <w:rFonts w:ascii="Times New Roman" w:hAnsi="Times New Roman"/>
          <w:spacing w:val="-4"/>
        </w:rPr>
        <w:t xml:space="preserve">ьства, связанные с прохождением муниципальной службы,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а Работодатель обязуется обеспечить Муниципальному служащему прохождение муниципальной службы в соответствии с Федеральным законом от 02.03.2007 № 25-ФЗ «О муниципальной службе в Российской Федерации».</w:t>
      </w:r>
    </w:p>
    <w:p w14:paraId="0D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1.4. Трудовой договор заключается </w:t>
      </w:r>
      <w:r>
        <w:rPr>
          <w:rFonts w:ascii="Times New Roman" w:hAnsi="Times New Roman"/>
          <w:spacing w:val="-4"/>
        </w:rPr>
        <w:t>на неопределенный срок/определенный срок.</w:t>
      </w:r>
    </w:p>
    <w:p w14:paraId="0E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color w:val="111111"/>
          <w:spacing w:val="-4"/>
        </w:rPr>
        <w:t>1.5. </w:t>
      </w:r>
      <w:r>
        <w:rPr>
          <w:rFonts w:ascii="Times New Roman" w:hAnsi="Times New Roman"/>
          <w:spacing w:val="-4"/>
        </w:rPr>
        <w:t>Муниципальный служащий должен приступить к выполнению своих трудовых обязанностей с «____» ________ 2026 г.</w:t>
      </w:r>
    </w:p>
    <w:p w14:paraId="0F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1.6. Работа по настоящему трудовому договору является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 xml:space="preserve">для </w:t>
      </w:r>
      <w:r>
        <w:rPr>
          <w:rFonts w:ascii="Times New Roman" w:hAnsi="Times New Roman"/>
          <w:color w:val="111111"/>
          <w:spacing w:val="-4"/>
        </w:rPr>
        <w:t>Муниципального служащего основной.</w:t>
      </w:r>
    </w:p>
    <w:p w14:paraId="10000000">
      <w:pPr>
        <w:widowControl w:val="1"/>
        <w:ind/>
        <w:jc w:val="center"/>
        <w:rPr>
          <w:rFonts w:ascii="Times New Roman" w:hAnsi="Times New Roman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 Права и обязанности Муниципального служащего</w:t>
      </w:r>
    </w:p>
    <w:p w14:paraId="12000000">
      <w:pPr>
        <w:widowControl w:val="1"/>
        <w:ind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2.1. Муниципальный служащий имеет право на:</w:t>
      </w:r>
    </w:p>
    <w:p w14:paraId="13000000">
      <w:pPr>
        <w:widowControl w:val="1"/>
        <w:ind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spacing w:val="-4"/>
        </w:rPr>
        <w:t>ознакомление с документами, устанавливающими его права и обязанности по замещаемой должности муниципальной службы, критериями о</w:t>
      </w:r>
      <w:r>
        <w:rPr>
          <w:rFonts w:ascii="Times New Roman" w:hAnsi="Times New Roman"/>
          <w:color w:val="111111"/>
          <w:spacing w:val="-4"/>
        </w:rPr>
        <w:t>ценки качества исполнения должностных обязанностей и условиями продвижения по службе;</w:t>
      </w:r>
    </w:p>
    <w:p w14:paraId="14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обеспечение организационно-технических условий, необходимых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для исполнения должностных обязанностей;</w:t>
      </w:r>
    </w:p>
    <w:p w14:paraId="15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оплату труда и другие выплаты в соответствии с трудовым законодатель</w:t>
      </w:r>
      <w:r>
        <w:rPr>
          <w:rFonts w:ascii="Times New Roman" w:hAnsi="Times New Roman"/>
          <w:color w:val="111111"/>
          <w:spacing w:val="-4"/>
        </w:rPr>
        <w:t>ством, законодательством о муниципальной службе и настоящим трудовым договором;</w:t>
      </w:r>
    </w:p>
    <w:p w14:paraId="16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</w:t>
      </w:r>
      <w:r>
        <w:rPr>
          <w:rFonts w:ascii="Times New Roman" w:hAnsi="Times New Roman"/>
          <w:color w:val="111111"/>
          <w:spacing w:val="-4"/>
        </w:rPr>
        <w:t>плачиваемого отпуска;</w:t>
      </w:r>
    </w:p>
    <w:p w14:paraId="17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14:paraId="18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участие по своей инициати</w:t>
      </w:r>
      <w:r>
        <w:rPr>
          <w:rFonts w:ascii="Times New Roman" w:hAnsi="Times New Roman"/>
          <w:color w:val="111111"/>
          <w:spacing w:val="-4"/>
        </w:rPr>
        <w:t>ве в конкурсе на замещение вакантной должности муниципальной службы;</w:t>
      </w:r>
    </w:p>
    <w:p w14:paraId="19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повышение квалификации в соответствии с муниципальным правовым актом за счет средств местного бюджета;</w:t>
      </w:r>
    </w:p>
    <w:p w14:paraId="1A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защиту своих персональных данных;</w:t>
      </w:r>
    </w:p>
    <w:p w14:paraId="1B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ознакомление со всеми материалами своего личного дела, с отзывами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 xml:space="preserve">о профессиональной деятельности и другими документами до внесения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их в его личное дело, а также на приобщение к личному делу его письменных объяснений;</w:t>
      </w:r>
    </w:p>
    <w:p w14:paraId="1C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рассмотрение индивидуальных трудовых</w:t>
      </w:r>
      <w:r>
        <w:rPr>
          <w:rFonts w:ascii="Times New Roman" w:hAnsi="Times New Roman"/>
          <w:color w:val="111111"/>
          <w:spacing w:val="-4"/>
        </w:rPr>
        <w:t xml:space="preserve">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14:paraId="1D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пенсионное обеспечение в соответствии с законодательством Российской Федерации.</w:t>
      </w:r>
    </w:p>
    <w:p w14:paraId="1E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2.2. Муниципальный </w:t>
      </w:r>
      <w:r>
        <w:rPr>
          <w:rFonts w:ascii="Times New Roman" w:hAnsi="Times New Roman"/>
          <w:color w:val="111111"/>
          <w:spacing w:val="-4"/>
        </w:rPr>
        <w:t>служащий имеет иные права, предусмотренные Федеральным законом от 02.03.2007 № 25-ФЗ «О муниципальной службе Российской Федерации», иными нормативными правовыми актами о муниципальной службе.</w:t>
      </w:r>
    </w:p>
    <w:p w14:paraId="1F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2.3. Муниципальный служащий обязан:</w:t>
      </w:r>
    </w:p>
    <w:p w14:paraId="20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соблюдать Конституцию Россий</w:t>
      </w:r>
      <w:r>
        <w:rPr>
          <w:rFonts w:ascii="Times New Roman" w:hAnsi="Times New Roman"/>
          <w:color w:val="111111"/>
          <w:spacing w:val="-4"/>
        </w:rPr>
        <w:t>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</w:t>
      </w:r>
      <w:r>
        <w:rPr>
          <w:rFonts w:ascii="Times New Roman" w:hAnsi="Times New Roman"/>
          <w:color w:val="111111"/>
          <w:spacing w:val="-4"/>
        </w:rPr>
        <w:t xml:space="preserve">ые муниципальные правовые акты и обеспечивать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их исполнение;</w:t>
      </w:r>
    </w:p>
    <w:p w14:paraId="21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исполнять должностные обязанности в соответствии с должностной инструкцией;</w:t>
      </w:r>
    </w:p>
    <w:p w14:paraId="22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соблюдать при исполнении должностных обязанностей права и законные интересы граждан и организаций;</w:t>
      </w:r>
    </w:p>
    <w:p w14:paraId="23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соблюдать правила в</w:t>
      </w:r>
      <w:r>
        <w:rPr>
          <w:rFonts w:ascii="Times New Roman" w:hAnsi="Times New Roman"/>
          <w:color w:val="111111"/>
          <w:spacing w:val="-4"/>
        </w:rPr>
        <w:t>нутреннего трудового распорядка Администрации города Таганрога, должностную инструкцию, порядок работы со служебной информацией;</w:t>
      </w:r>
    </w:p>
    <w:p w14:paraId="24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поддерживать уровень квалификации, необходимый для надлежащего исполнения должностных обязанностей;</w:t>
      </w:r>
    </w:p>
    <w:p w14:paraId="25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не разглашать сведения, сос</w:t>
      </w:r>
      <w:r>
        <w:rPr>
          <w:rFonts w:ascii="Times New Roman" w:hAnsi="Times New Roman"/>
          <w:color w:val="111111"/>
          <w:spacing w:val="-4"/>
        </w:rPr>
        <w:t xml:space="preserve">тавляющие государственную и иную охраняемую федеральными законами тайну, а также сведения, ставшие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 xml:space="preserve">ему известными в связи с исполнением должностных обязанностей, в том числе сведения, касающиеся частной жизни и здоровья граждан или затрагивающие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их честь</w:t>
      </w:r>
      <w:r>
        <w:rPr>
          <w:rFonts w:ascii="Times New Roman" w:hAnsi="Times New Roman"/>
          <w:color w:val="111111"/>
          <w:spacing w:val="-4"/>
        </w:rPr>
        <w:t xml:space="preserve"> и достоинство;</w:t>
      </w:r>
    </w:p>
    <w:p w14:paraId="26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14:paraId="27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представлять в установленном порядке предусмотренные законодательством Российской Федерации сведения о себе и членах </w:t>
      </w:r>
      <w:r>
        <w:rPr>
          <w:rFonts w:ascii="Times New Roman" w:hAnsi="Times New Roman"/>
          <w:color w:val="111111"/>
          <w:spacing w:val="-4"/>
        </w:rPr>
        <w:t xml:space="preserve">своей семьи,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а также сведения о полученных им доходах и принадлежащем ему на праве собственности имуществе, являющихся объектами налогообложения, об обязательствах имущественного характера;</w:t>
      </w:r>
    </w:p>
    <w:p w14:paraId="28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сообщать Работодателю о выходе из гражданства Российской </w:t>
      </w:r>
      <w:r>
        <w:rPr>
          <w:rFonts w:ascii="Times New Roman" w:hAnsi="Times New Roman"/>
          <w:color w:val="111111"/>
          <w:spacing w:val="-4"/>
        </w:rPr>
        <w:t>Федерации в 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14:paraId="29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соблюдать ограничения, выполнять обязательства, не нарушать запреты, которые устан</w:t>
      </w:r>
      <w:r>
        <w:rPr>
          <w:rFonts w:ascii="Times New Roman" w:hAnsi="Times New Roman"/>
          <w:color w:val="111111"/>
          <w:spacing w:val="-4"/>
        </w:rPr>
        <w:t>овлены Федеральным законом от 02.03.2007 № 25-ФЗ «О муниципальной службе Российской Федерации» и другими федеральными законами;</w:t>
      </w:r>
    </w:p>
    <w:p w14:paraId="2A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сообщать Работодателю о личной заинтересованности при исполнении должностных обязанностей, которая может привести к конфликту ин</w:t>
      </w:r>
      <w:r>
        <w:rPr>
          <w:rFonts w:ascii="Times New Roman" w:hAnsi="Times New Roman"/>
          <w:color w:val="111111"/>
          <w:spacing w:val="-4"/>
        </w:rPr>
        <w:t xml:space="preserve">тересов,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 принимать меры по предотвращению подобного конфликта.</w:t>
      </w:r>
    </w:p>
    <w:p w14:paraId="2B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2.4. Муниципальный служащий обязан исполнять иные обязанности, предусмотренные Федеральным законом от 02.03.2007 № 25-ФЗ «О муниципальной службе Российской Федерации», иными нормативными пра</w:t>
      </w:r>
      <w:r>
        <w:rPr>
          <w:rFonts w:ascii="Times New Roman" w:hAnsi="Times New Roman"/>
          <w:color w:val="111111"/>
          <w:spacing w:val="-4"/>
        </w:rPr>
        <w:t>вовыми актами о муниципальной службе.</w:t>
      </w:r>
    </w:p>
    <w:p w14:paraId="2C000000">
      <w:pPr>
        <w:widowControl w:val="1"/>
        <w:ind/>
        <w:jc w:val="center"/>
        <w:rPr>
          <w:rFonts w:ascii="Times New Roman" w:hAnsi="Times New Roman"/>
        </w:rPr>
      </w:pPr>
    </w:p>
    <w:p w14:paraId="2D000000">
      <w:pPr>
        <w:widowControl w:val="1"/>
        <w:ind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3. Права и обязанности Работодателя</w:t>
      </w:r>
    </w:p>
    <w:p w14:paraId="2E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3.1. Работодатель имеет право:</w:t>
      </w:r>
    </w:p>
    <w:p w14:paraId="2F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изменять и расторгать настоящий трудовой договор в порядке и на условиях, которые установлены Трудовым кодексом Российской Федерации, законодательств</w:t>
      </w:r>
      <w:r>
        <w:rPr>
          <w:rFonts w:ascii="Times New Roman" w:hAnsi="Times New Roman"/>
          <w:color w:val="111111"/>
          <w:spacing w:val="-4"/>
        </w:rPr>
        <w:t>ом о муниципальной службе;</w:t>
      </w:r>
    </w:p>
    <w:p w14:paraId="30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вести коллективные переговоры и заключать коллективные договоры;</w:t>
      </w:r>
    </w:p>
    <w:p w14:paraId="31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поощрять Муниципального служащего за добросовестный и эффективный труд;</w:t>
      </w:r>
    </w:p>
    <w:p w14:paraId="32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требовать от Муниципального служащего надлежащего исполнения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им трудовых обязанностей и бер</w:t>
      </w:r>
      <w:r>
        <w:rPr>
          <w:rFonts w:ascii="Times New Roman" w:hAnsi="Times New Roman"/>
          <w:color w:val="111111"/>
          <w:spacing w:val="-4"/>
        </w:rPr>
        <w:t xml:space="preserve">ежного отношения к имуществу, предоставленному ему для исполнения должностных обязанностей Работодателем </w:t>
      </w:r>
      <w:r>
        <w:rPr>
          <w:rFonts w:ascii="Times New Roman" w:hAnsi="Times New Roman"/>
          <w:color w:val="111111"/>
          <w:spacing w:val="-4"/>
        </w:rPr>
        <w:t>(в том числе к имуществу третьих лиц, находящемуся у Работодателя, если Работодатель несет ответственность за сохранность этого имущества, и других раб</w:t>
      </w:r>
      <w:r>
        <w:rPr>
          <w:rFonts w:ascii="Times New Roman" w:hAnsi="Times New Roman"/>
          <w:color w:val="111111"/>
          <w:spacing w:val="-4"/>
        </w:rPr>
        <w:t>отников), соблюдения правил внутреннего трудового распорядка Администрации города Таганрога;</w:t>
      </w:r>
    </w:p>
    <w:p w14:paraId="33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</w:t>
      </w:r>
      <w:r>
        <w:rPr>
          <w:rFonts w:ascii="Times New Roman" w:hAnsi="Times New Roman"/>
          <w:color w:val="111111"/>
          <w:spacing w:val="-4"/>
        </w:rPr>
        <w:t>ными законами;</w:t>
      </w:r>
    </w:p>
    <w:p w14:paraId="34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14:paraId="35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оценивать качество работы Муниципального служащего, получать от него текущую информацию о ходе дел, относящихся к ведению</w:t>
      </w:r>
      <w:r>
        <w:rPr>
          <w:rFonts w:ascii="Times New Roman" w:hAnsi="Times New Roman"/>
          <w:color w:val="111111"/>
          <w:spacing w:val="-4"/>
        </w:rPr>
        <w:t xml:space="preserve"> Муниципального служащего, контролировать его работу по срокам, объему.</w:t>
      </w:r>
    </w:p>
    <w:p w14:paraId="36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3.2. Работодатель обязан:</w:t>
      </w:r>
    </w:p>
    <w:p w14:paraId="37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соблюдать законодательство о муниципальной службе, иные законы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 нормативные правовые акты, локальные нормативные акты, условия соглашений и настоящего догов</w:t>
      </w:r>
      <w:r>
        <w:rPr>
          <w:rFonts w:ascii="Times New Roman" w:hAnsi="Times New Roman"/>
          <w:color w:val="111111"/>
          <w:spacing w:val="-4"/>
        </w:rPr>
        <w:t>ора;</w:t>
      </w:r>
    </w:p>
    <w:p w14:paraId="38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предоставлять Муниципальному служащему работу, обусловленную настоящим договором;</w:t>
      </w:r>
    </w:p>
    <w:p w14:paraId="39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обеспечить Муниципальному служащему условия труда, необходимые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для исполнения им обязанностей, в соответствии с действующими правилами охраны труда и санитарными нормам</w:t>
      </w:r>
      <w:r>
        <w:rPr>
          <w:rFonts w:ascii="Times New Roman" w:hAnsi="Times New Roman"/>
          <w:spacing w:val="-4"/>
        </w:rPr>
        <w:t>и, обеспечить организационно-технические условия, необходимые для исполнения должностных обязанностей;</w:t>
      </w:r>
    </w:p>
    <w:p w14:paraId="3A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</w:t>
      </w:r>
      <w:r>
        <w:rPr>
          <w:rFonts w:ascii="Times New Roman" w:hAnsi="Times New Roman"/>
          <w:color w:val="111111"/>
          <w:spacing w:val="-4"/>
        </w:rPr>
        <w:t>;</w:t>
      </w:r>
    </w:p>
    <w:p w14:paraId="3B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вести коллективные переговоры с участием Муниципального служащего (его представителей), предоставлять Муниципальному служащему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 xml:space="preserve">(его представителям) полную и достоверную информацию, необходимую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для заключения коллективного договора, соглашения, и контро</w:t>
      </w:r>
      <w:r>
        <w:rPr>
          <w:rFonts w:ascii="Times New Roman" w:hAnsi="Times New Roman"/>
          <w:color w:val="111111"/>
          <w:spacing w:val="-4"/>
        </w:rPr>
        <w:t xml:space="preserve">ля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за их выполнением;</w:t>
      </w:r>
    </w:p>
    <w:p w14:paraId="3C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</w:t>
      </w:r>
      <w:r>
        <w:rPr>
          <w:rFonts w:ascii="Times New Roman" w:hAnsi="Times New Roman"/>
          <w:color w:val="111111"/>
          <w:spacing w:val="-4"/>
        </w:rPr>
        <w:t>нению и сообщать о принятых мерах указанным органам и представителям, а в необходимых случаях ‒ непосредственно Муниципальному служащему;</w:t>
      </w:r>
    </w:p>
    <w:p w14:paraId="3D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обеспечивать бытовые нужды Муниципального служащего, связанные с исполнением им трудовых обязанностей, а также осущест</w:t>
      </w:r>
      <w:r>
        <w:rPr>
          <w:rFonts w:ascii="Times New Roman" w:hAnsi="Times New Roman"/>
          <w:color w:val="111111"/>
          <w:spacing w:val="-4"/>
        </w:rPr>
        <w:t>влять обязательное социальное страхование Муниципального служащего в порядке, установленном федеральными законами;</w:t>
      </w:r>
    </w:p>
    <w:p w14:paraId="3E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 xml:space="preserve">возмещать вред, причиненный Муниципальному служащему в связи с исполнением им трудовых обязанностей, а также компенсировать моральный вред в </w:t>
      </w:r>
      <w:r>
        <w:rPr>
          <w:rFonts w:ascii="Times New Roman" w:hAnsi="Times New Roman"/>
          <w:color w:val="111111"/>
          <w:spacing w:val="-4"/>
        </w:rPr>
        <w:t>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14:paraId="3F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обеспечивать защиту персональных данных Муниципального служащего от неправомерного использования и утраты;</w:t>
      </w:r>
    </w:p>
    <w:p w14:paraId="40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знако</w:t>
      </w:r>
      <w:r>
        <w:rPr>
          <w:rFonts w:ascii="Times New Roman" w:hAnsi="Times New Roman"/>
          <w:color w:val="111111"/>
          <w:spacing w:val="-4"/>
        </w:rPr>
        <w:t>мить Муниципального служащего под подпись с принимаемыми локальными нормативными актами, непосредственно связанными с его трудовой деятельностью;</w:t>
      </w:r>
    </w:p>
    <w:p w14:paraId="41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исполнять по отношению к Муниципальному служащему иные обязанности, предусмотренные Трудовым кодексом Российск</w:t>
      </w:r>
      <w:r>
        <w:rPr>
          <w:rFonts w:ascii="Times New Roman" w:hAnsi="Times New Roman"/>
          <w:color w:val="111111"/>
          <w:spacing w:val="-4"/>
        </w:rPr>
        <w:t>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14:paraId="42000000">
      <w:pPr>
        <w:widowControl w:val="1"/>
        <w:ind/>
        <w:jc w:val="center"/>
        <w:rPr>
          <w:rFonts w:ascii="Times New Roman" w:hAnsi="Times New Roman"/>
        </w:rPr>
      </w:pPr>
    </w:p>
    <w:p w14:paraId="43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 Оплата труда и гарантии</w:t>
      </w:r>
    </w:p>
    <w:p w14:paraId="44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4.1. Муниципальному служащему в качестве оплаты труда в порядке, определенном муниципальными правовыми актами, устанавливается денежное содержание, которое состоит из:</w:t>
      </w:r>
    </w:p>
    <w:p w14:paraId="45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должностного оклада в размере ____ рублей в месяц;</w:t>
      </w:r>
    </w:p>
    <w:p w14:paraId="46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ежемесячного денежного поощрения в </w:t>
      </w:r>
      <w:r>
        <w:rPr>
          <w:rFonts w:ascii="Times New Roman" w:hAnsi="Times New Roman"/>
          <w:spacing w:val="-4"/>
        </w:rPr>
        <w:t>размере ____ должностного оклада;</w:t>
      </w:r>
    </w:p>
    <w:p w14:paraId="47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ежемесячной процентной надбавки к должностному окладу за работу со сведениями, составляющими государственную тайну; </w:t>
      </w:r>
    </w:p>
    <w:p w14:paraId="48000000">
      <w:pPr>
        <w:widowControl w:val="0"/>
        <w:tabs>
          <w:tab w:leader="none" w:pos="709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премии, в том числе за выполнение особо важных и сложных заданий;</w:t>
      </w:r>
    </w:p>
    <w:p w14:paraId="49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единовременной выплаты при предоставлен</w:t>
      </w:r>
      <w:r>
        <w:rPr>
          <w:rFonts w:ascii="Times New Roman" w:hAnsi="Times New Roman"/>
          <w:spacing w:val="-4"/>
        </w:rPr>
        <w:t>ии ежегодного оплачиваемого отпуска в размере двух должностных окладов;</w:t>
      </w:r>
    </w:p>
    <w:p w14:paraId="4A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материальной помощи в размере ___ должностного оклада один раз в квартал;</w:t>
      </w:r>
    </w:p>
    <w:p w14:paraId="4B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ежемесячной квалификационной надбавки к должностному окладу в размере ___ процентов должностного оклада;</w:t>
      </w:r>
    </w:p>
    <w:p w14:paraId="4C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ежеме</w:t>
      </w:r>
      <w:r>
        <w:rPr>
          <w:rFonts w:ascii="Times New Roman" w:hAnsi="Times New Roman"/>
          <w:spacing w:val="-4"/>
        </w:rPr>
        <w:t>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14:paraId="4D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ежемесячной надбавки к должностному окладу за выслугу лет</w:t>
      </w:r>
      <w:r>
        <w:rPr>
          <w:rFonts w:ascii="Times New Roman" w:hAnsi="Times New Roman"/>
          <w:spacing w:val="-4"/>
        </w:rPr>
        <w:t>.</w:t>
      </w:r>
    </w:p>
    <w:p w14:paraId="4E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spacing w:val="-4"/>
        </w:rPr>
        <w:t>4.2. Муниципальному служащему м</w:t>
      </w:r>
      <w:r>
        <w:rPr>
          <w:rFonts w:ascii="Times New Roman" w:hAnsi="Times New Roman"/>
          <w:color w:val="111111"/>
          <w:spacing w:val="-4"/>
        </w:rPr>
        <w:t>огут производиться иные выплаты, предусмотренные действующим законодательством.</w:t>
      </w:r>
    </w:p>
    <w:p w14:paraId="4F000000">
      <w:pPr>
        <w:widowControl w:val="1"/>
        <w:ind w:firstLine="709"/>
        <w:rPr>
          <w:rFonts w:ascii="Times New Roman" w:hAnsi="Times New Roman"/>
          <w:color w:val="111111"/>
          <w:spacing w:val="-4"/>
        </w:rPr>
      </w:pPr>
      <w:r>
        <w:rPr>
          <w:rFonts w:ascii="Times New Roman" w:hAnsi="Times New Roman"/>
          <w:color w:val="111111"/>
          <w:spacing w:val="-4"/>
        </w:rPr>
        <w:t>4.3. Установление надбавок, премий, других выплат осуществляется в порядке, сроки и в размерах, определенных нормативными правовыми актами муни</w:t>
      </w:r>
      <w:r>
        <w:rPr>
          <w:rFonts w:ascii="Times New Roman" w:hAnsi="Times New Roman"/>
          <w:color w:val="111111"/>
          <w:spacing w:val="-4"/>
        </w:rPr>
        <w:t xml:space="preserve">ципального образования «Город Таганрог» в соответствии с федеральным </w:t>
      </w:r>
      <w:r>
        <w:rPr>
          <w:rFonts w:ascii="Times New Roman" w:hAnsi="Times New Roman"/>
          <w:color w:val="111111"/>
          <w:spacing w:val="-4"/>
        </w:rPr>
        <w:br/>
      </w:r>
      <w:r>
        <w:rPr>
          <w:rFonts w:ascii="Times New Roman" w:hAnsi="Times New Roman"/>
          <w:color w:val="111111"/>
          <w:spacing w:val="-4"/>
        </w:rPr>
        <w:t>и областным законодательством.</w:t>
      </w:r>
    </w:p>
    <w:p w14:paraId="50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4.4. Выплата денежного содержания производится в кассе Работодателя или на лицевые счета (банковские карты) Муниципального служащего, первая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часть – 23 чи</w:t>
      </w:r>
      <w:r>
        <w:rPr>
          <w:rFonts w:ascii="Times New Roman" w:hAnsi="Times New Roman"/>
          <w:spacing w:val="-4"/>
        </w:rPr>
        <w:t>сла текущего месяца пропорционально фактически отработанному времени; вторая часть – 8 числа следующего месяца.</w:t>
      </w:r>
    </w:p>
    <w:p w14:paraId="51000000">
      <w:pPr>
        <w:widowControl w:val="0"/>
        <w:ind/>
        <w:jc w:val="center"/>
        <w:rPr>
          <w:rFonts w:ascii="Times New Roman" w:hAnsi="Times New Roman"/>
        </w:rPr>
      </w:pPr>
    </w:p>
    <w:p w14:paraId="52000000">
      <w:pPr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 Рабочее время и время отдыха</w:t>
      </w:r>
    </w:p>
    <w:p w14:paraId="53000000">
      <w:pPr>
        <w:widowControl w:val="0"/>
        <w:ind/>
        <w:jc w:val="center"/>
        <w:rPr>
          <w:rFonts w:ascii="Times New Roman" w:hAnsi="Times New Roman"/>
        </w:rPr>
      </w:pPr>
    </w:p>
    <w:p w14:paraId="54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5.1. Муниципальному служащему устанавливается ненормированный служебный день.</w:t>
      </w:r>
    </w:p>
    <w:p w14:paraId="55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Муниципальному служащему устанав</w:t>
      </w:r>
      <w:r>
        <w:rPr>
          <w:rFonts w:ascii="Times New Roman" w:hAnsi="Times New Roman"/>
          <w:spacing w:val="-4"/>
        </w:rPr>
        <w:t>ливается нормальная продолжительность рабочего времени – 40 часов в неделю и следующий режим рабочего времени:</w:t>
      </w:r>
    </w:p>
    <w:p w14:paraId="56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пятидневная рабочая неделя с двумя выходными днями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(суббота и воскресенье);</w:t>
      </w:r>
    </w:p>
    <w:p w14:paraId="57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продолжительность ежедневной работы – 8 часов;</w:t>
      </w:r>
    </w:p>
    <w:p w14:paraId="58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начало работы с понед</w:t>
      </w:r>
      <w:r>
        <w:rPr>
          <w:rFonts w:ascii="Times New Roman" w:hAnsi="Times New Roman"/>
          <w:spacing w:val="-4"/>
        </w:rPr>
        <w:t>ельника по четверг – 09.00, окончание работы – 18.00;</w:t>
      </w:r>
    </w:p>
    <w:p w14:paraId="59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в пятницу рабочий день начинается в 9 часов 00 минут и оканчивается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в 17 часов 00 минут;</w:t>
      </w:r>
    </w:p>
    <w:p w14:paraId="5A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перерыв для отдыха и питания – 48 мин (с 13.00 до 13.48).</w:t>
      </w:r>
    </w:p>
    <w:p w14:paraId="5B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5.2. Муниципальному служащему предоставляются:</w:t>
      </w:r>
    </w:p>
    <w:p w14:paraId="5C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ежегодный основной оплачиваемый отпуск продолжительностью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30 календарных дней;</w:t>
      </w:r>
    </w:p>
    <w:p w14:paraId="5D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ежегодный дополнительный оплачиваемый отпуск за выслугу лет в соответствии с законодательством Ростовской области о муниципальной службе; </w:t>
      </w:r>
    </w:p>
    <w:p w14:paraId="5E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ежегодный дополнительный оплачиваемый</w:t>
      </w:r>
      <w:r>
        <w:rPr>
          <w:rFonts w:ascii="Times New Roman" w:hAnsi="Times New Roman"/>
          <w:spacing w:val="-4"/>
        </w:rPr>
        <w:t xml:space="preserve"> отпуск за ненормированный служебный день в количестве 3 календарных дней.</w:t>
      </w:r>
    </w:p>
    <w:p w14:paraId="5F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5.3. Отпуск предоставляется в соответствии с очередностью предоставления ежегодных оплачиваемых отпусков, утвержденных графиком отпусков.</w:t>
      </w:r>
    </w:p>
    <w:p w14:paraId="60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5.4. По семейным обстоятельствам и другим у</w:t>
      </w:r>
      <w:r>
        <w:rPr>
          <w:rFonts w:ascii="Times New Roman" w:hAnsi="Times New Roman"/>
          <w:spacing w:val="-4"/>
        </w:rPr>
        <w:t>важительным причинам Муниципальному служащему по его заявлению может быть предоставлен кратковременный отпуск без сохранения заработной платы на срок, предусмотренный Трудовым кодексом Российской Федерации.</w:t>
      </w:r>
    </w:p>
    <w:p w14:paraId="61000000">
      <w:pPr>
        <w:widowControl w:val="1"/>
        <w:ind/>
        <w:jc w:val="center"/>
        <w:rPr>
          <w:rFonts w:ascii="Times New Roman" w:hAnsi="Times New Roman"/>
        </w:rPr>
      </w:pPr>
    </w:p>
    <w:p w14:paraId="6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 Ответственность сторон</w:t>
      </w:r>
    </w:p>
    <w:p w14:paraId="63000000">
      <w:pPr>
        <w:widowControl w:val="1"/>
        <w:ind/>
        <w:jc w:val="center"/>
        <w:rPr>
          <w:rFonts w:ascii="Times New Roman" w:hAnsi="Times New Roman"/>
        </w:rPr>
      </w:pPr>
    </w:p>
    <w:p w14:paraId="64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6.1. В случае неиспол</w:t>
      </w:r>
      <w:r>
        <w:rPr>
          <w:rFonts w:ascii="Times New Roman" w:hAnsi="Times New Roman"/>
          <w:spacing w:val="-4"/>
        </w:rPr>
        <w:t>нения или ненадлежащего исполнения Муниципальным служащим своих обязанностей, указанных в настоящем договоре, нарушения трудового законодательства, законодательства о муниципальной службе, а также причинения Работодателю материального ущерба, Муниципальный</w:t>
      </w:r>
      <w:r>
        <w:rPr>
          <w:rFonts w:ascii="Times New Roman" w:hAnsi="Times New Roman"/>
          <w:spacing w:val="-4"/>
        </w:rPr>
        <w:t xml:space="preserve"> служащий несет дисциплинарную, материальную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и иную ответственность согласно действующему законодательству Российской Федерации.</w:t>
      </w:r>
    </w:p>
    <w:p w14:paraId="65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6.2. Работодатель несет материальную и иную ответственность согласно действующему законодательству. В случаях, предусмотренных</w:t>
      </w:r>
      <w:r>
        <w:rPr>
          <w:rFonts w:ascii="Times New Roman" w:hAnsi="Times New Roman"/>
          <w:spacing w:val="-4"/>
        </w:rPr>
        <w:t xml:space="preserve"> действующим законодательством, Работодатель обязан компенсировать Муниципальному служащему моральный вред, причиненный неправомерными действиями Работодателя.</w:t>
      </w:r>
    </w:p>
    <w:p w14:paraId="66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 Прекращение трудового договора</w:t>
      </w:r>
    </w:p>
    <w:p w14:paraId="67000000">
      <w:pPr>
        <w:widowControl w:val="1"/>
        <w:ind/>
        <w:jc w:val="center"/>
        <w:rPr>
          <w:rFonts w:ascii="Times New Roman" w:hAnsi="Times New Roman"/>
        </w:rPr>
      </w:pPr>
    </w:p>
    <w:p w14:paraId="68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7.1. Основания и условия прекращения настоящего трудового до</w:t>
      </w:r>
      <w:r>
        <w:rPr>
          <w:rFonts w:ascii="Times New Roman" w:hAnsi="Times New Roman"/>
          <w:spacing w:val="-4"/>
        </w:rPr>
        <w:t>говора предусмотрены Трудовым кодексом Российской Федерации и Федеральным законом от 02.03.2007 № 25-ФЗ «О муниципальной службе в Российской Федерации».</w:t>
      </w:r>
    </w:p>
    <w:p w14:paraId="69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7.2. Днем прекращения трудового договора во всех случаях является последний день работы Муниципального </w:t>
      </w:r>
      <w:r>
        <w:rPr>
          <w:rFonts w:ascii="Times New Roman" w:hAnsi="Times New Roman"/>
          <w:spacing w:val="-4"/>
        </w:rPr>
        <w:t>служащего, за исключением случаев, когда Муниципальный служащий фактически не работал, но за ним в соответствии с Трудовым кодексом Российской Федерации или иными федеральными законами сохранилось место работы (должность).</w:t>
      </w:r>
    </w:p>
    <w:p w14:paraId="6A000000">
      <w:pPr>
        <w:widowControl w:val="1"/>
        <w:ind w:firstLine="0"/>
        <w:jc w:val="center"/>
        <w:rPr>
          <w:rFonts w:ascii="Times New Roman" w:hAnsi="Times New Roman"/>
        </w:rPr>
      </w:pPr>
    </w:p>
    <w:p w14:paraId="6B000000">
      <w:pPr>
        <w:widowControl w:val="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 Гарантии и компенсации</w:t>
      </w:r>
    </w:p>
    <w:p w14:paraId="6C000000">
      <w:pPr>
        <w:widowControl w:val="1"/>
        <w:ind w:firstLine="0"/>
        <w:jc w:val="center"/>
        <w:rPr>
          <w:rFonts w:ascii="Times New Roman" w:hAnsi="Times New Roman"/>
        </w:rPr>
      </w:pPr>
    </w:p>
    <w:p w14:paraId="6D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На пе</w:t>
      </w:r>
      <w:r>
        <w:rPr>
          <w:rFonts w:ascii="Times New Roman" w:hAnsi="Times New Roman"/>
          <w:spacing w:val="-4"/>
        </w:rPr>
        <w:t>риод действия настоящего трудового договора на Муниципального служащего распространяются все гарантии и компенсации, предусмотренные действующим законодательством Российской Федерации о труде и социальном страховании, законодательством о муниципальной служ</w:t>
      </w:r>
      <w:r>
        <w:rPr>
          <w:rFonts w:ascii="Times New Roman" w:hAnsi="Times New Roman"/>
          <w:spacing w:val="-4"/>
        </w:rPr>
        <w:t>бе, Уставом муниципального образования «Город Таганрог».</w:t>
      </w:r>
    </w:p>
    <w:p w14:paraId="6E000000">
      <w:pPr>
        <w:widowControl w:val="1"/>
        <w:ind/>
        <w:jc w:val="center"/>
        <w:rPr>
          <w:rFonts w:ascii="Times New Roman" w:hAnsi="Times New Roman"/>
        </w:rPr>
      </w:pPr>
    </w:p>
    <w:p w14:paraId="6F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9. Особые условия</w:t>
      </w:r>
    </w:p>
    <w:p w14:paraId="70000000">
      <w:pPr>
        <w:widowControl w:val="1"/>
        <w:ind/>
        <w:jc w:val="center"/>
        <w:rPr>
          <w:rFonts w:ascii="Times New Roman" w:hAnsi="Times New Roman"/>
        </w:rPr>
      </w:pPr>
    </w:p>
    <w:p w14:paraId="71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9.1. Условия настоящего трудового договора носят конфиденциальный характер и разглашению не подлежат.</w:t>
      </w:r>
    </w:p>
    <w:p w14:paraId="72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9.2. Условия настоящего трудового договора имеют обязательную юридическую сил</w:t>
      </w:r>
      <w:r>
        <w:rPr>
          <w:rFonts w:ascii="Times New Roman" w:hAnsi="Times New Roman"/>
          <w:spacing w:val="-4"/>
        </w:rPr>
        <w:t>у для сторон. Все изменения и дополнения к настоящему трудовому договору оформляются двусторонним письменным соглашением.</w:t>
      </w:r>
    </w:p>
    <w:p w14:paraId="73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9.3. Споры между сторонами, возникающие при исполнении трудового договора, рассматриваются в порядке, установленном действующим законо</w:t>
      </w:r>
      <w:r>
        <w:rPr>
          <w:rFonts w:ascii="Times New Roman" w:hAnsi="Times New Roman"/>
          <w:spacing w:val="-4"/>
        </w:rPr>
        <w:t>дательством Российской Федерации.</w:t>
      </w:r>
    </w:p>
    <w:p w14:paraId="74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9.4. 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 w14:paraId="75000000">
      <w:pPr>
        <w:widowControl w:val="1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9.5. Договор составлен в двух экземплярах, имеющих</w:t>
      </w:r>
      <w:r>
        <w:rPr>
          <w:rFonts w:ascii="Times New Roman" w:hAnsi="Times New Roman"/>
          <w:spacing w:val="-4"/>
        </w:rPr>
        <w:t xml:space="preserve"> одинаковую юридическую силу, один из которых хранится у Работодателя, </w:t>
      </w:r>
      <w:r>
        <w:rPr>
          <w:rFonts w:ascii="Times New Roman" w:hAnsi="Times New Roman"/>
          <w:spacing w:val="-4"/>
        </w:rPr>
        <w:br/>
      </w:r>
      <w:r>
        <w:rPr>
          <w:rFonts w:ascii="Times New Roman" w:hAnsi="Times New Roman"/>
          <w:spacing w:val="-4"/>
        </w:rPr>
        <w:t>а другой ‒ у Муниципального служащего.</w:t>
      </w:r>
    </w:p>
    <w:p w14:paraId="76000000">
      <w:pPr>
        <w:widowControl w:val="1"/>
        <w:ind/>
        <w:jc w:val="center"/>
        <w:rPr>
          <w:rFonts w:ascii="Times New Roman" w:hAnsi="Times New Roman"/>
        </w:rPr>
      </w:pPr>
    </w:p>
    <w:p w14:paraId="77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10. Адреса и реквизиты сторон</w:t>
      </w:r>
    </w:p>
    <w:p w14:paraId="78000000">
      <w:pPr>
        <w:widowControl w:val="1"/>
        <w:ind/>
        <w:jc w:val="center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"/>
        <w:gridCol w:w="150"/>
        <w:gridCol w:w="558"/>
        <w:gridCol w:w="117"/>
        <w:gridCol w:w="875"/>
        <w:gridCol w:w="55"/>
        <w:gridCol w:w="88"/>
        <w:gridCol w:w="140"/>
        <w:gridCol w:w="568"/>
        <w:gridCol w:w="924"/>
        <w:gridCol w:w="236"/>
        <w:gridCol w:w="50"/>
        <w:gridCol w:w="242"/>
        <w:gridCol w:w="42"/>
        <w:gridCol w:w="6"/>
        <w:gridCol w:w="4388"/>
      </w:tblGrid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служащий</w:t>
            </w: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 w:right="141"/>
              <w:rPr>
                <w:rFonts w:ascii="Times New Roman" w:hAnsi="Times New Roman"/>
              </w:rPr>
            </w:pPr>
          </w:p>
        </w:tc>
        <w:tc>
          <w:tcPr>
            <w:tcW w:type="dxa" w:w="4678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ind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нанимателя</w:t>
            </w:r>
          </w:p>
          <w:p w14:paraId="7C000000">
            <w:pPr>
              <w:widowControl w:val="1"/>
              <w:ind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(работодатель)</w:t>
            </w:r>
          </w:p>
        </w:tc>
      </w:tr>
      <w:tr>
        <w:trPr>
          <w:trHeight w:hRule="atLeast" w:val="344"/>
        </w:trPr>
        <w:tc>
          <w:tcPr>
            <w:tcW w:type="dxa" w:w="9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3475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города Таганрога</w:t>
            </w:r>
          </w:p>
        </w:tc>
      </w:tr>
      <w:tr>
        <w:tc>
          <w:tcPr>
            <w:tcW w:type="dxa" w:w="4424"/>
            <w:gridSpan w:val="1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tabs>
                <w:tab w:leader="none" w:pos="3261" w:val="left"/>
                <w:tab w:leader="none" w:pos="3402" w:val="left"/>
              </w:tabs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347900, РФ, Ростовская область </w:t>
            </w:r>
            <w:r>
              <w:rPr>
                <w:rFonts w:ascii="Times New Roman" w:hAnsi="Times New Roman"/>
                <w:sz w:val="24"/>
              </w:rPr>
              <w:t>г. </w:t>
            </w:r>
            <w:r>
              <w:rPr>
                <w:rFonts w:ascii="Times New Roman" w:hAnsi="Times New Roman"/>
                <w:sz w:val="22"/>
              </w:rPr>
              <w:t>Таганрог,ул. Петровская, 73</w:t>
            </w:r>
          </w:p>
        </w:tc>
      </w:tr>
      <w:tr>
        <w:tc>
          <w:tcPr>
            <w:tcW w:type="dxa" w:w="4424"/>
            <w:gridSpan w:val="1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 6154061491, КПП 615401001</w:t>
            </w:r>
          </w:p>
        </w:tc>
      </w:tr>
      <w:tr>
        <w:tc>
          <w:tcPr>
            <w:tcW w:type="dxa" w:w="1774"/>
            <w:gridSpan w:val="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type="dxa" w:w="930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96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2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г. Таганрога</w:t>
            </w:r>
          </w:p>
        </w:tc>
      </w:tr>
      <w:tr>
        <w:tc>
          <w:tcPr>
            <w:tcW w:type="dxa" w:w="1774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3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</w:t>
            </w:r>
          </w:p>
        </w:tc>
        <w:tc>
          <w:tcPr>
            <w:tcW w:type="dxa" w:w="796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месяц</w:t>
            </w:r>
          </w:p>
        </w:tc>
        <w:tc>
          <w:tcPr>
            <w:tcW w:type="dxa" w:w="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2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9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436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(Администрация города Таганрога</w:t>
            </w:r>
          </w:p>
        </w:tc>
      </w:tr>
      <w:tr>
        <w:trPr>
          <w:trHeight w:hRule="atLeast" w:val="279"/>
        </w:trPr>
        <w:tc>
          <w:tcPr>
            <w:tcW w:type="dxa" w:w="2792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                                            </w:t>
            </w:r>
          </w:p>
        </w:tc>
        <w:tc>
          <w:tcPr>
            <w:tcW w:type="dxa" w:w="163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л/с 03583102150)</w:t>
            </w:r>
          </w:p>
        </w:tc>
      </w:tr>
      <w:tr>
        <w:trPr>
          <w:trHeight w:hRule="atLeast" w:val="279"/>
        </w:trPr>
        <w:tc>
          <w:tcPr>
            <w:tcW w:type="dxa" w:w="4424"/>
            <w:gridSpan w:val="1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ОКЦ № 9 Южного ГУ Банка России</w:t>
            </w:r>
          </w:p>
        </w:tc>
      </w:tr>
      <w:tr>
        <w:trPr>
          <w:trHeight w:hRule="atLeast" w:val="70"/>
        </w:trPr>
        <w:tc>
          <w:tcPr>
            <w:tcW w:type="dxa" w:w="4424"/>
            <w:gridSpan w:val="1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//УФК по Ростовской области в г. Ростов на-Дону БИК 016015102</w:t>
            </w:r>
          </w:p>
        </w:tc>
      </w:tr>
      <w:tr>
        <w:trPr>
          <w:trHeight w:hRule="atLeast" w:val="428"/>
        </w:trPr>
        <w:tc>
          <w:tcPr>
            <w:tcW w:type="dxa" w:w="1657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</w:p>
        </w:tc>
        <w:tc>
          <w:tcPr>
            <w:tcW w:type="dxa" w:w="992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92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 40102810845370000050</w:t>
            </w:r>
          </w:p>
          <w:p w14:paraId="A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 03231643607370005800</w:t>
            </w:r>
          </w:p>
        </w:tc>
      </w:tr>
      <w:tr>
        <w:tc>
          <w:tcPr>
            <w:tcW w:type="dxa" w:w="1099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Выдан </w:t>
            </w:r>
          </w:p>
        </w:tc>
        <w:tc>
          <w:tcPr>
            <w:tcW w:type="dxa" w:w="3325"/>
            <w:gridSpan w:val="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ОГРН 1026102581350    ОКПО 04039890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ОКТМО 60737000         ОКАТО 60437000000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ОКОГУ 3300200         ОКВЭД 84.11.3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Контакт. тел +7(8634)312802;+7(8634) 312812</w:t>
            </w:r>
          </w:p>
        </w:tc>
      </w:tr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90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Times New Roman" w:hAnsi="Times New Roman"/>
                <w:sz w:val="22"/>
              </w:rPr>
            </w:pPr>
          </w:p>
          <w:p w14:paraId="B600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ind w:lef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___________________/                                       /</w:t>
            </w:r>
          </w:p>
          <w:p w14:paraId="B8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90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  /                         /</w:t>
            </w:r>
          </w:p>
          <w:p w14:paraId="B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>
        <w:trPr>
          <w:trHeight w:hRule="atLeast" w:val="279"/>
        </w:trP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0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Один экземпляр трудового договора</w:t>
            </w:r>
          </w:p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получил(а)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20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29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«______» ________________________ 20_______ г.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</w:rPr>
            </w:pPr>
          </w:p>
        </w:tc>
      </w:tr>
    </w:tbl>
    <w:p w14:paraId="CE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2026-07-14T08:44:45Z</dcterms:created>
  <dcterms:modified xsi:type="dcterms:W3CDTF">2026-07-14T08:44:45Z</dcterms:modified>
</cp:coreProperties>
</file>