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left="496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</w:t>
      </w:r>
    </w:p>
    <w:p w14:paraId="02000000">
      <w:pPr>
        <w:spacing w:after="0" w:line="240" w:lineRule="auto"/>
        <w:ind w:left="496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Порядку сообщения лицами, замещающими должности муниципальной службы в аппарате Контрольно-счетной палаты города Таганрога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о возникновении личной заинтересованности</w:t>
      </w:r>
      <w:r>
        <w:rPr>
          <w:rFonts w:ascii="Times New Roman" w:hAnsi="Times New Roman"/>
          <w:sz w:val="24"/>
        </w:rPr>
        <w:t xml:space="preserve"> при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исполнении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должностных обязанностей, </w:t>
      </w:r>
      <w:r>
        <w:rPr>
          <w:rFonts w:ascii="Times New Roman" w:hAnsi="Times New Roman"/>
          <w:sz w:val="24"/>
        </w:rPr>
        <w:t>которая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приводит или может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привести к конфликту интересов</w:t>
      </w:r>
    </w:p>
    <w:p w14:paraId="03000000">
      <w:pPr>
        <w:spacing w:after="0" w:line="240" w:lineRule="auto"/>
        <w:ind w:left="4962"/>
        <w:jc w:val="right"/>
        <w:rPr>
          <w:rFonts w:ascii="Times New Roman" w:hAnsi="Times New Roman"/>
          <w:sz w:val="24"/>
        </w:rPr>
      </w:pPr>
    </w:p>
    <w:p w14:paraId="04000000">
      <w:pPr>
        <w:spacing w:after="0" w:line="240" w:lineRule="auto"/>
        <w:ind w:left="496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(форма)</w:t>
      </w:r>
    </w:p>
    <w:p w14:paraId="05000000">
      <w:pPr>
        <w:ind w:firstLine="708" w:left="5387"/>
        <w:jc w:val="both"/>
      </w:pPr>
    </w:p>
    <w:p w14:paraId="06000000">
      <w:pPr>
        <w:ind w:firstLine="0" w:left="53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Председателю Контрольно-счетной палаты города Таганрога</w:t>
      </w:r>
    </w:p>
    <w:tbl>
      <w:tblPr>
        <w:tblW w:type="auto" w:w="0"/>
        <w:jc w:val="right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7"/>
        <w:gridCol w:w="4124"/>
      </w:tblGrid>
      <w:tr>
        <w:tc>
          <w:tcPr>
            <w:tcW w:type="dxa" w:w="4691"/>
            <w:gridSpan w:val="2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spacing w:before="0"/>
              <w:ind w:firstLine="0" w:left="0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691"/>
            <w:gridSpan w:val="2"/>
            <w:tcBorders>
              <w:top w:color="000000" w:sz="4" w:val="single"/>
              <w:left w:color="000000" w:sz="4" w:val="nil"/>
              <w:bottom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spacing w:before="0"/>
              <w:ind w:firstLine="0" w:left="0"/>
              <w:jc w:val="center"/>
              <w:rPr>
                <w:rFonts w:ascii="Times New Roman" w:hAnsi="Times New Roman"/>
                <w:caps w:val="1"/>
                <w:sz w:val="20"/>
              </w:rPr>
            </w:pPr>
            <w:r>
              <w:rPr>
                <w:rFonts w:ascii="Times New Roman" w:hAnsi="Times New Roman"/>
                <w:caps w:val="1"/>
                <w:sz w:val="20"/>
              </w:rPr>
              <w:t>(</w:t>
            </w:r>
            <w:r>
              <w:rPr>
                <w:rFonts w:ascii="Times New Roman" w:hAnsi="Times New Roman"/>
                <w:caps w:val="1"/>
                <w:sz w:val="20"/>
              </w:rPr>
              <w:t>ф.и</w:t>
            </w:r>
            <w:r>
              <w:rPr>
                <w:rFonts w:ascii="Times New Roman" w:hAnsi="Times New Roman"/>
                <w:caps w:val="1"/>
                <w:sz w:val="20"/>
              </w:rPr>
              <w:t>.о</w:t>
            </w:r>
            <w:r>
              <w:rPr>
                <w:rFonts w:ascii="Times New Roman" w:hAnsi="Times New Roman"/>
                <w:caps w:val="1"/>
                <w:sz w:val="20"/>
              </w:rPr>
              <w:t>)</w:t>
            </w:r>
          </w:p>
        </w:tc>
      </w:tr>
      <w:tr>
        <w:tc>
          <w:tcPr>
            <w:tcW w:type="dxa" w:w="4691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spacing w:before="0"/>
              <w:ind w:firstLine="0" w:left="0"/>
              <w:jc w:val="center"/>
            </w:pPr>
          </w:p>
        </w:tc>
      </w:tr>
      <w:tr>
        <w:tc>
          <w:tcPr>
            <w:tcW w:type="dxa" w:w="4691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(Ф.И.О.</w:t>
            </w:r>
            <w:r>
              <w:rPr>
                <w:rFonts w:ascii="Times New Roman" w:hAnsi="Times New Roman"/>
                <w:sz w:val="20"/>
              </w:rPr>
              <w:t xml:space="preserve"> и</w:t>
            </w:r>
            <w:r>
              <w:rPr>
                <w:rFonts w:ascii="Times New Roman" w:hAnsi="Times New Roman"/>
                <w:sz w:val="20"/>
              </w:rPr>
              <w:t xml:space="preserve"> должность</w:t>
            </w:r>
            <w:r>
              <w:rPr>
                <w:rFonts w:ascii="Times New Roman" w:hAnsi="Times New Roman"/>
                <w:sz w:val="20"/>
              </w:rPr>
              <w:t xml:space="preserve"> муниципального служащего,</w:t>
            </w:r>
          </w:p>
        </w:tc>
      </w:tr>
      <w:tr>
        <w:tc>
          <w:tcPr>
            <w:tcW w:type="dxa" w:w="4691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spacing w:before="0"/>
              <w:ind w:firstLine="0" w:left="0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691"/>
            <w:gridSpan w:val="2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spacing w:before="0"/>
              <w:ind w:firstLine="0" w:left="0"/>
              <w:jc w:val="center"/>
            </w:pP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редставившего</w:t>
            </w:r>
            <w:r>
              <w:rPr>
                <w:rFonts w:ascii="Times New Roman" w:hAnsi="Times New Roman"/>
                <w:sz w:val="20"/>
              </w:rPr>
              <w:t xml:space="preserve"> уведомление)</w:t>
            </w:r>
          </w:p>
        </w:tc>
      </w:tr>
    </w:tbl>
    <w:p w14:paraId="0D000000">
      <w:pPr>
        <w:ind w:left="4962"/>
        <w:jc w:val="both"/>
        <w:rPr>
          <w:rFonts w:ascii="Times New Roman" w:hAnsi="Times New Roman"/>
        </w:rPr>
      </w:pPr>
    </w:p>
    <w:p w14:paraId="0E000000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sz w:val="24"/>
        </w:rPr>
      </w:pPr>
    </w:p>
    <w:p w14:paraId="0F000000">
      <w:pPr>
        <w:widowControl w:val="0"/>
        <w:spacing w:after="0" w:line="240" w:lineRule="auto"/>
        <w:ind w:firstLine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УВЕДОМЛЕНИЕ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sz w:val="24"/>
        </w:rPr>
        <w:t>о возникновении личной заинтересованности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при исполнении должностных обязанностей,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которая</w:t>
      </w:r>
      <w:r>
        <w:rPr>
          <w:rFonts w:ascii="Times New Roman" w:hAnsi="Times New Roman"/>
          <w:b w:val="1"/>
          <w:sz w:val="24"/>
        </w:rPr>
        <w:t xml:space="preserve"> приводит или может привести к конфликту интересов</w:t>
      </w:r>
    </w:p>
    <w:p w14:paraId="1000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1100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Сообщаю о возникновении у меня личной заинтересованности при исполнении должностных обязанностей, </w:t>
      </w:r>
      <w:r>
        <w:rPr>
          <w:rFonts w:ascii="Times New Roman" w:hAnsi="Times New Roman"/>
          <w:sz w:val="24"/>
        </w:rPr>
        <w:t>которая</w:t>
      </w:r>
      <w:r>
        <w:rPr>
          <w:rFonts w:ascii="Times New Roman" w:hAnsi="Times New Roman"/>
          <w:sz w:val="24"/>
        </w:rPr>
        <w:t xml:space="preserve"> приводит или может привести к конфликту интересов (нужное подчеркнуть).</w:t>
      </w:r>
    </w:p>
    <w:p w14:paraId="1200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Обстоятельства, являющиеся основанием возникновения личной заинтересованности: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___________________________________________________________________________________________________________________________________________________________________.</w:t>
      </w:r>
    </w:p>
    <w:p w14:paraId="1300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Должностные обязанности, на исполнение которых влияет или может повлиять личная заинтересованность:  </w:t>
      </w:r>
    </w:p>
    <w:p w14:paraId="14000000">
      <w:pPr>
        <w:widowControl w:val="0"/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___________________________________________________________________________________________________________________________________________________________________.</w:t>
      </w:r>
    </w:p>
    <w:p w14:paraId="1500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Предлагаемые меры по предотвращению или урегулированию конфликта интересов:</w:t>
      </w:r>
    </w:p>
    <w:p w14:paraId="16000000">
      <w:pPr>
        <w:widowControl w:val="0"/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___________________________________________________________________________________________________________________________________________________________________.</w:t>
      </w:r>
    </w:p>
    <w:p w14:paraId="17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Намереваюсь (не намереваюсь) лично присутствовать на заседании Комиссии Контрольно-счетной палаты города Таганрога по соблюдению требований к служебному поведению муниципальных служащих, замещающих должности муниципальной службы города Таганрога в аппарате Контрольно-счетной палаты города Таганрога, </w:t>
      </w:r>
      <w:r>
        <w:rPr>
          <w:rFonts w:ascii="Times New Roman" w:hAnsi="Times New Roman"/>
          <w:sz w:val="24"/>
        </w:rPr>
        <w:t>и урегулированию конфликта интересов</w:t>
      </w:r>
      <w:r>
        <w:rPr>
          <w:rFonts w:ascii="Times New Roman" w:hAnsi="Times New Roman"/>
          <w:sz w:val="24"/>
        </w:rPr>
        <w:t xml:space="preserve"> при рассмотрении настоящего уведомления (нужное подчеркнуть).</w:t>
      </w:r>
    </w:p>
    <w:p w14:paraId="18000000">
      <w:pPr>
        <w:widowControl w:val="0"/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376"/>
        <w:gridCol w:w="567"/>
        <w:gridCol w:w="3261"/>
        <w:gridCol w:w="425"/>
        <w:gridCol w:w="2942"/>
      </w:tblGrid>
      <w:tr>
        <w:tc>
          <w:tcPr>
            <w:tcW w:type="dxa" w:w="2376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4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376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261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подпись</w:t>
            </w:r>
          </w:p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942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расшифровка подписи</w:t>
            </w:r>
          </w:p>
        </w:tc>
      </w:tr>
    </w:tbl>
    <w:p w14:paraId="23000000">
      <w:pPr>
        <w:widowControl w:val="0"/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2025-10-17T12:13:29Z</dcterms:modified>
</cp:coreProperties>
</file>