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478"/>
        <w:gridCol w:w="480"/>
        <w:gridCol w:w="5249"/>
      </w:tblGrid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9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00000">
            <w:pPr>
              <w:widowControl w:val="1"/>
              <w:ind w:right="142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 Комитет по архитектуре и градостроительству Администрации города </w:t>
            </w:r>
          </w:p>
          <w:p w14:paraId="04000000">
            <w:pPr>
              <w:widowControl w:val="1"/>
              <w:ind w:right="142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Таганрога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6000000">
            <w:pPr>
              <w:widowControl w:val="1"/>
              <w:ind w:firstLine="0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type="dxa" w:w="5249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29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widowControl w:val="1"/>
              <w:ind w:firstLine="0" w:left="142" w:right="28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(указываются фамилия, имя, отчество (при наличии) руководителя или уполномоченного представителя заявителя),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29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widowControl w:val="1"/>
              <w:ind w:firstLine="0" w:left="142" w:right="28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действующего от имени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29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widowControl w:val="1"/>
              <w:ind w:firstLine="0" w:left="142" w:right="283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29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widowControl w:val="1"/>
              <w:ind w:firstLine="0" w:left="142" w:right="28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(указываются полное и сокращенное (при наличии) наименования юридического лица - заявителя)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29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widowControl w:val="1"/>
              <w:ind w:firstLine="0" w:left="142" w:right="28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основании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29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1"/>
              <w:ind w:firstLine="0" w:left="142" w:right="283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18"/>
        </w:trP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29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widowControl w:val="1"/>
              <w:ind w:firstLine="0" w:left="142" w:right="28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(указываются наименование и реквизиты документа, подтверждающего полномочия уполномоченного представителя заявителя)</w:t>
            </w:r>
          </w:p>
        </w:tc>
      </w:tr>
    </w:tbl>
    <w:p w14:paraId="16000000">
      <w:pPr>
        <w:pStyle w:val="Style_1"/>
        <w:widowControl w:val="1"/>
        <w:ind/>
        <w:jc w:val="both"/>
      </w:pPr>
    </w:p>
    <w:tbl>
      <w:tblPr>
        <w:tblW w:type="auto" w:w="0"/>
        <w:tblInd w:type="dxa" w:w="0"/>
        <w:tblBorders>
          <w:left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60"/>
        <w:gridCol w:w="2694"/>
        <w:gridCol w:w="2126"/>
        <w:gridCol w:w="340"/>
        <w:gridCol w:w="200"/>
        <w:gridCol w:w="2593"/>
        <w:gridCol w:w="1594"/>
      </w:tblGrid>
      <w:tr>
        <w:tc>
          <w:tcPr>
            <w:tcW w:type="dxa" w:w="10207"/>
            <w:gridSpan w:val="7"/>
            <w:tcBorders>
              <w:top w:sz="4" w:val="nil"/>
              <w:left w:sz="4" w:val="nil"/>
              <w:bottom w:color="000000"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Заявление</w:t>
            </w:r>
          </w:p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 выдаче разрешения на строительство</w:t>
            </w:r>
          </w:p>
        </w:tc>
      </w:tr>
      <w:tr>
        <w:tc>
          <w:tcPr>
            <w:tcW w:type="dxa" w:w="10207"/>
            <w:gridSpan w:val="7"/>
            <w:tcBorders>
              <w:top w:sz="4" w:val="nil"/>
              <w:left w:sz="4" w:val="nil"/>
              <w:bottom w:color="000000"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10207"/>
            <w:gridSpan w:val="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1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со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"https://login.consultant.ru/link/?req=doc&amp;base=LAW&amp;n=481298&amp;dst=306"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статьей 51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Градостроительного кодекса Российской Федерации прошу выдать разрешение на строительство</w:t>
            </w:r>
          </w:p>
        </w:tc>
      </w:tr>
      <w:tr>
        <w:trPr>
          <w:trHeight w:hRule="atLeast" w:val="1964"/>
        </w:trPr>
        <w:tc>
          <w:tcPr>
            <w:tcW w:type="dxa" w:w="10207"/>
            <w:gridSpan w:val="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1"/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по объекту: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(указываются наименование объекта капитального строительства (этапа) в соответствии с проектной документацией, его адрес (местоположение)</w:t>
            </w:r>
          </w:p>
        </w:tc>
      </w:tr>
      <w:tr>
        <w:tc>
          <w:tcPr>
            <w:tcW w:type="dxa" w:w="10207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1. Сведения о застройщике</w:t>
            </w: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1.1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1"/>
            </w:pPr>
            <w:r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1.1.1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pStyle w:val="Style_1"/>
            </w:pPr>
            <w:r>
              <w:rPr>
                <w:sz w:val="24"/>
              </w:rPr>
              <w:t>Фамилия, имя, отчество (при наличии)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1.1.2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1"/>
            </w:pPr>
            <w:r>
              <w:rPr>
                <w:sz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1.1.3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1"/>
            </w:pPr>
            <w:r>
              <w:rPr>
                <w:sz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1.2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pStyle w:val="Style_1"/>
            </w:pPr>
            <w:r>
              <w:rPr>
                <w:sz w:val="24"/>
              </w:rPr>
              <w:t>Сведения о юридическом лице: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1.2.1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1"/>
            </w:pPr>
            <w:r>
              <w:rPr>
                <w:sz w:val="24"/>
              </w:rPr>
              <w:t>Полное наименование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1.2.2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1"/>
            </w:pPr>
            <w:r>
              <w:rPr>
                <w:sz w:val="24"/>
              </w:rPr>
              <w:t>Основной государственный регистрационный номер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1.2.3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pStyle w:val="Style_1"/>
            </w:pPr>
            <w:r>
              <w:rPr>
                <w:sz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1"/>
            </w:pPr>
          </w:p>
        </w:tc>
      </w:tr>
      <w:tr>
        <w:tc>
          <w:tcPr>
            <w:tcW w:type="dxa" w:w="10207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2. Сведения об объекте</w:t>
            </w: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2.1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1"/>
            </w:pPr>
            <w:r>
              <w:rPr>
                <w:sz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9000000">
            <w:pPr>
              <w:pStyle w:val="Style_1"/>
            </w:pPr>
            <w:r>
              <w:rPr>
                <w:sz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2.2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pStyle w:val="Style_1"/>
            </w:pPr>
            <w:r>
              <w:rPr>
                <w:sz w:val="24"/>
              </w:rPr>
              <w:t>Кадастровый номер реконструируемого объекта капитального строительства</w:t>
            </w:r>
          </w:p>
          <w:p w14:paraId="3D000000">
            <w:pPr>
              <w:pStyle w:val="Style_1"/>
            </w:pPr>
            <w:r>
              <w:rPr>
                <w:sz w:val="24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1"/>
            </w:pPr>
          </w:p>
        </w:tc>
      </w:tr>
      <w:tr>
        <w:tc>
          <w:tcPr>
            <w:tcW w:type="dxa" w:w="10207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3. Сведения о земельном участке</w:t>
            </w: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3.1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1"/>
            </w:pPr>
            <w:r>
              <w:rPr>
                <w:sz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14:paraId="42000000">
            <w:pPr>
              <w:pStyle w:val="Style_1"/>
            </w:pPr>
            <w:r>
              <w:rPr>
                <w:sz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3.2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1"/>
            </w:pPr>
            <w:r>
              <w:rPr>
                <w:sz w:val="24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14:paraId="46000000">
            <w:pPr>
              <w:pStyle w:val="Style_1"/>
            </w:pPr>
            <w:r>
              <w:rPr>
                <w:sz w:val="24"/>
              </w:rPr>
              <w:t xml:space="preserve">(указываются в случаях, предусмотренных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"https://login.consultant.ru/link/?req=doc&amp;base=LAW&amp;n=511394&amp;date=06.10.2025&amp;dst=3291&amp;field=134кодексРоссийскойФедерацииот 29.12.2004 N 190-ФЗ (ред. от 31.07.2025) {КонсультантПлюс}" \o "Градостроительный"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частью 7.3 статьи 51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и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"https://login.consultant.ru/link/?req=doc&amp;base=LAW&amp;n=511394&amp;date=06.10.2025&amp;dst=3192&amp;field=134кодексРоссийскойФедерацииот 29.12.2004 N 190-ФЗ (ред. от 31.07.2025) {КонсультантПлюс}" \o "Градостроительный"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частью 1.1 статьи 57.3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type="dxa" w:w="41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1"/>
            </w:pPr>
          </w:p>
        </w:tc>
      </w:tr>
      <w:tr>
        <w:tc>
          <w:tcPr>
            <w:tcW w:type="dxa" w:w="10207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1"/>
              <w:widowControl w:val="1"/>
              <w:ind w:firstLine="283"/>
              <w:jc w:val="both"/>
            </w:pPr>
            <w:r>
              <w:rPr>
                <w:sz w:val="24"/>
              </w:rPr>
      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      </w:r>
          </w:p>
        </w:tc>
      </w:tr>
      <w:tr>
        <w:trPr>
          <w:trHeight w:hRule="atLeast" w:val="422"/>
        </w:trP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N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type="dxa" w:w="2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Номер документа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Дата документа</w:t>
            </w: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1"/>
            </w:pPr>
            <w:r>
              <w:rPr>
                <w:sz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type="dxa" w:w="2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1"/>
            </w:pP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1"/>
            </w:pPr>
            <w:r>
              <w:rPr>
                <w:sz w:val="24"/>
              </w:rPr>
              <w:t>Типовое архитектурное решение для исторического поселения (при наличии)</w:t>
            </w:r>
          </w:p>
          <w:p w14:paraId="53000000">
            <w:pPr>
              <w:pStyle w:val="Style_1"/>
            </w:pPr>
            <w:r>
              <w:rPr>
                <w:sz w:val="24"/>
              </w:rPr>
              <w:t>(указывается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type="dxa" w:w="2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1"/>
            </w:pP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1"/>
            </w:pPr>
            <w:r>
              <w:rPr>
                <w:sz w:val="24"/>
              </w:rPr>
              <w:t>Положительное заключение экспертизы проектной документации</w:t>
            </w:r>
          </w:p>
          <w:p w14:paraId="58000000">
            <w:pPr>
              <w:pStyle w:val="Style_1"/>
            </w:pPr>
            <w:r>
              <w:rPr>
                <w:sz w:val="24"/>
              </w:rPr>
              <w:t xml:space="preserve">(указывается в случаях, если проектная документация подлежит экспертизе в соответствии со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"https://login.consultant.ru/link/?req=doc&amp;base=LAW&amp;n=511394&amp;date=06.10.2025&amp;dst=3219&amp;field=134кодексРоссийскойФедерацииот 29.12.2004 N 190-ФЗ (ред. от 31.07.2025) {КонсультантПлюс}" \o "Градостроительный"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статьей 49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type="dxa" w:w="2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1"/>
            </w:pP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1"/>
            </w:pPr>
          </w:p>
        </w:tc>
      </w:tr>
      <w:tr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type="dxa" w:w="536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1"/>
            </w:pPr>
            <w:r>
              <w:rPr>
                <w:sz w:val="24"/>
              </w:rPr>
              <w:t>Положительное заключение государственной экологической экспертизы проектной документации</w:t>
            </w:r>
          </w:p>
          <w:p w14:paraId="5D000000">
            <w:pPr>
              <w:pStyle w:val="Style_1"/>
            </w:pPr>
            <w:r>
              <w:rPr>
                <w:sz w:val="24"/>
              </w:rPr>
              <w:t xml:space="preserve">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"https://login.consultant.ru/link/?req=doc&amp;base=LAW&amp;n=511394&amp;date=06.10.2025&amp;dst=3219&amp;field=134кодексРоссийскойФедерацииот 29.12.2004 N 190-ФЗ (ред. от 31.07.2025) {КонсультантПлюс}" \o "Градостроительный"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статьей 49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type="dxa" w:w="2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1"/>
            </w:pP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1"/>
            </w:pPr>
          </w:p>
        </w:tc>
      </w:tr>
      <w:tr>
        <w:tc>
          <w:tcPr>
            <w:tcW w:type="dxa" w:w="10207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1"/>
            </w:pPr>
            <w:r>
              <w:rPr>
                <w:sz w:val="24"/>
              </w:rPr>
              <w:t>Приложение: _______________________________________________________</w:t>
            </w:r>
          </w:p>
          <w:p w14:paraId="61000000">
            <w:pPr>
              <w:pStyle w:val="Style_1"/>
            </w:pPr>
            <w:r>
              <w:rPr>
                <w:sz w:val="24"/>
              </w:rPr>
              <w:t>Номер телефона и адрес электронной почты для связи: _____________________</w:t>
            </w:r>
          </w:p>
          <w:p w14:paraId="62000000">
            <w:pPr>
              <w:pStyle w:val="Style_1"/>
            </w:pPr>
            <w:r>
              <w:rPr>
                <w:sz w:val="24"/>
              </w:rPr>
              <w:t>Результат предоставления услуги прошу:</w:t>
            </w:r>
          </w:p>
        </w:tc>
      </w:tr>
      <w:tr>
        <w:tc>
          <w:tcPr>
            <w:tcW w:type="dxa" w:w="861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1"/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1"/>
            </w:pPr>
          </w:p>
        </w:tc>
      </w:tr>
      <w:tr>
        <w:tc>
          <w:tcPr>
            <w:tcW w:type="dxa" w:w="861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1"/>
            </w:pPr>
            <w:r>
              <w:rPr>
                <w:sz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1"/>
            </w:pPr>
          </w:p>
        </w:tc>
      </w:tr>
      <w:tr>
        <w:tc>
          <w:tcPr>
            <w:tcW w:type="dxa" w:w="861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1"/>
            </w:pPr>
            <w:r>
              <w:rPr>
                <w:sz w:val="24"/>
              </w:rPr>
              <w:t>направить на бумажном носителе на почтовый адрес: ____________</w:t>
            </w:r>
          </w:p>
          <w:p w14:paraId="68000000">
            <w:pPr>
              <w:pStyle w:val="Style_1"/>
            </w:pPr>
            <w:r>
              <w:rPr>
                <w:sz w:val="24"/>
              </w:rPr>
              <w:t>_________________________________________________________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1"/>
            </w:pPr>
          </w:p>
        </w:tc>
      </w:tr>
      <w:tr>
        <w:tc>
          <w:tcPr>
            <w:tcW w:type="dxa" w:w="861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1"/>
            </w:pPr>
            <w:r>
              <w:rPr>
                <w:sz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1"/>
            </w:pPr>
          </w:p>
        </w:tc>
      </w:tr>
      <w:tr>
        <w:tc>
          <w:tcPr>
            <w:tcW w:type="dxa" w:w="10207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Указывается один из перечисленных способов</w:t>
            </w:r>
          </w:p>
        </w:tc>
      </w:tr>
      <w:tr>
        <w:tc>
          <w:tcPr>
            <w:tcW w:type="dxa" w:w="3354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1"/>
            </w:pP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1"/>
            </w:pPr>
          </w:p>
        </w:tc>
        <w:tc>
          <w:tcPr>
            <w:tcW w:type="dxa" w:w="3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1"/>
            </w:pPr>
          </w:p>
        </w:tc>
        <w:tc>
          <w:tcPr>
            <w:tcW w:type="dxa" w:w="43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1"/>
            </w:pPr>
          </w:p>
        </w:tc>
      </w:tr>
      <w:tr>
        <w:tc>
          <w:tcPr>
            <w:tcW w:type="dxa" w:w="3354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(подпись)</w:t>
            </w:r>
          </w:p>
        </w:tc>
        <w:tc>
          <w:tcPr>
            <w:tcW w:type="dxa" w:w="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1"/>
              <w:widowControl w:val="1"/>
              <w:ind/>
              <w:jc w:val="center"/>
            </w:pPr>
            <w:r>
              <w:rPr>
                <w:sz w:val="24"/>
              </w:rPr>
              <w:t>(фамилия, имя, отчество (при наличии))</w:t>
            </w:r>
          </w:p>
        </w:tc>
      </w:tr>
    </w:tbl>
    <w:p w14:paraId="73000000">
      <w:pPr>
        <w:pStyle w:val="Style_1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footerReference r:id="rId1" w:type="default"/>
      <w:pgSz w:h="16838" w:orient="portrait" w:w="11906"/>
      <w:pgMar w:bottom="1440" w:footer="0" w:gutter="0" w:header="0" w:left="1133" w:right="566" w:top="14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w:rPr>
        <w:sz w:val="2"/>
      </w:rPr>
      <w:t>1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ConsPlusJurTerm"/>
    <w:link w:val="Style_2_ch"/>
    <w:pPr>
      <w:widowControl w:val="0"/>
      <w:ind/>
    </w:pPr>
    <w:rPr>
      <w:rFonts w:ascii="Tahoma" w:hAnsi="Tahoma"/>
      <w:sz w:val="26"/>
    </w:rPr>
  </w:style>
  <w:style w:styleId="Style_2_ch" w:type="character">
    <w:name w:val="ConsPlusJurTerm"/>
    <w:link w:val="Style_2"/>
    <w:rPr>
      <w:rFonts w:ascii="Tahoma" w:hAnsi="Tahoma"/>
      <w:sz w:val="26"/>
    </w:rPr>
  </w:style>
  <w:style w:styleId="Style_3" w:type="paragraph">
    <w:name w:val="toc 2"/>
    <w:next w:val="Style_4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ConsPlusTextList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ConsPlusTextList"/>
    <w:link w:val="Style_5"/>
    <w:rPr>
      <w:rFonts w:ascii="Times New Roman" w:hAnsi="Times New Roman"/>
      <w:sz w:val="24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DocList"/>
    <w:link w:val="Style_11_ch"/>
    <w:pPr>
      <w:widowControl w:val="0"/>
      <w:ind/>
    </w:pPr>
    <w:rPr>
      <w:rFonts w:ascii="Tahoma" w:hAnsi="Tahoma"/>
      <w:sz w:val="18"/>
    </w:rPr>
  </w:style>
  <w:style w:styleId="Style_11_ch" w:type="character">
    <w:name w:val="ConsPlusDocList"/>
    <w:link w:val="Style_11"/>
    <w:rPr>
      <w:rFonts w:ascii="Tahoma" w:hAnsi="Tahoma"/>
      <w:sz w:val="18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Title"/>
    <w:link w:val="Style_13_ch"/>
    <w:pPr>
      <w:widowControl w:val="0"/>
      <w:ind/>
    </w:pPr>
    <w:rPr>
      <w:rFonts w:ascii="Arial" w:hAnsi="Arial"/>
      <w:b w:val="1"/>
      <w:sz w:val="24"/>
    </w:rPr>
  </w:style>
  <w:style w:styleId="Style_13_ch" w:type="character">
    <w:name w:val="ConsPlusTitle"/>
    <w:link w:val="Style_13"/>
    <w:rPr>
      <w:rFonts w:ascii="Arial" w:hAnsi="Arial"/>
      <w:b w:val="1"/>
      <w:sz w:val="24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ConsPlusTitlePage"/>
    <w:link w:val="Style_20_ch"/>
    <w:pPr>
      <w:widowControl w:val="0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toc 9"/>
    <w:next w:val="Style_4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toc 5"/>
    <w:next w:val="Style_4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PlusTextList"/>
    <w:link w:val="Style_25_ch"/>
    <w:pPr>
      <w:widowControl w:val="0"/>
      <w:ind/>
    </w:pPr>
    <w:rPr>
      <w:rFonts w:ascii="Times New Roman" w:hAnsi="Times New Roman"/>
      <w:sz w:val="24"/>
    </w:rPr>
  </w:style>
  <w:style w:styleId="Style_25_ch" w:type="character">
    <w:name w:val="ConsPlusTextList"/>
    <w:link w:val="Style_25"/>
    <w:rPr>
      <w:rFonts w:ascii="Times New Roman" w:hAnsi="Times New Roman"/>
      <w:sz w:val="24"/>
    </w:rPr>
  </w:style>
  <w:style w:styleId="Style_26" w:type="paragraph">
    <w:name w:val="Subtitle"/>
    <w:next w:val="Style_4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Cell"/>
    <w:link w:val="Style_27_ch"/>
    <w:pPr>
      <w:widowControl w:val="0"/>
      <w:ind/>
    </w:pPr>
    <w:rPr>
      <w:rFonts w:ascii="Courier New" w:hAnsi="Courier New"/>
      <w:sz w:val="20"/>
    </w:rPr>
  </w:style>
  <w:style w:styleId="Style_27_ch" w:type="character">
    <w:name w:val="ConsPlusCell"/>
    <w:link w:val="Style_27"/>
    <w:rPr>
      <w:rFonts w:ascii="Courier New" w:hAnsi="Courier New"/>
      <w:sz w:val="20"/>
    </w:rPr>
  </w:style>
  <w:style w:styleId="Style_28" w:type="paragraph">
    <w:name w:val="Title"/>
    <w:next w:val="Style_4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2025-10-06T14:07:35Z</dcterms:created>
  <dcterms:modified xsi:type="dcterms:W3CDTF">2025-10-09T08:08:06Z</dcterms:modified>
</cp:coreProperties>
</file>