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left="4820"/>
        <w:rPr>
          <w:sz w:val="28"/>
        </w:rPr>
      </w:pPr>
      <w:r>
        <w:rPr>
          <w:sz w:val="28"/>
        </w:rPr>
        <w:t>Председателю комитета</w:t>
      </w:r>
    </w:p>
    <w:p w14:paraId="03000000">
      <w:pPr>
        <w:widowControl w:val="1"/>
        <w:ind w:left="4820"/>
        <w:rPr>
          <w:sz w:val="28"/>
        </w:rPr>
      </w:pPr>
      <w:r>
        <w:rPr>
          <w:sz w:val="28"/>
        </w:rPr>
        <w:t>по архитектуре и градостроительству</w:t>
      </w:r>
      <w:r>
        <w:rPr>
          <w:rFonts w:ascii="Times New Roman" w:hAnsi="Times New Roman"/>
          <w:spacing w:val="0"/>
          <w:sz w:val="28"/>
        </w:rPr>
        <w:t> </w:t>
      </w:r>
      <w:r>
        <w:rPr>
          <w:sz w:val="28"/>
        </w:rPr>
        <w:t>-</w:t>
      </w:r>
    </w:p>
    <w:p w14:paraId="04000000">
      <w:pPr>
        <w:widowControl w:val="1"/>
        <w:ind w:left="4820"/>
        <w:rPr>
          <w:sz w:val="28"/>
        </w:rPr>
      </w:pPr>
      <w:r>
        <w:rPr>
          <w:sz w:val="28"/>
        </w:rPr>
        <w:t>главному архитектору города Таганрога</w:t>
      </w:r>
    </w:p>
    <w:p w14:paraId="05000000">
      <w:pPr>
        <w:widowControl w:val="1"/>
        <w:ind w:left="4820"/>
        <w:rPr>
          <w:sz w:val="28"/>
        </w:rPr>
      </w:pPr>
    </w:p>
    <w:p w14:paraId="06000000">
      <w:pPr>
        <w:widowControl w:val="1"/>
        <w:ind w:left="4820"/>
        <w:rPr>
          <w:sz w:val="28"/>
        </w:rPr>
      </w:pPr>
      <w:r>
        <w:rPr>
          <w:sz w:val="28"/>
        </w:rPr>
        <w:t>Овчарову А.С.</w:t>
      </w:r>
    </w:p>
    <w:p w14:paraId="07000000">
      <w:pPr>
        <w:widowControl w:val="1"/>
        <w:ind/>
        <w:jc w:val="center"/>
        <w:rPr>
          <w:b w:val="1"/>
          <w:sz w:val="28"/>
        </w:rPr>
      </w:pPr>
    </w:p>
    <w:p w14:paraId="08000000">
      <w:pPr>
        <w:widowControl w:val="1"/>
        <w:ind/>
        <w:jc w:val="center"/>
        <w:rPr>
          <w:b w:val="1"/>
          <w:sz w:val="28"/>
        </w:rPr>
      </w:pPr>
    </w:p>
    <w:p w14:paraId="09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Запрос</w:t>
      </w:r>
    </w:p>
    <w:p w14:paraId="0A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на предоставление сведений, документов, материалов,</w:t>
      </w:r>
    </w:p>
    <w:p w14:paraId="0B00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содержащихся в ГИСОГД РО</w:t>
      </w:r>
    </w:p>
    <w:p w14:paraId="0C000000">
      <w:pPr>
        <w:widowControl w:val="1"/>
        <w:ind/>
        <w:jc w:val="center"/>
        <w:rPr>
          <w:sz w:val="28"/>
        </w:rPr>
      </w:pPr>
    </w:p>
    <w:p w14:paraId="0D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0E000000">
      <w:pPr>
        <w:widowControl w:val="1"/>
        <w:spacing w:after="0" w:before="0" w:line="240" w:lineRule="auto"/>
        <w:ind w:firstLine="0" w:left="0" w:right="0"/>
        <w:jc w:val="center"/>
        <w:rPr>
          <w:sz w:val="22"/>
        </w:rPr>
      </w:pPr>
      <w:r>
        <w:rPr>
          <w:sz w:val="22"/>
        </w:rPr>
        <w:t xml:space="preserve">(полное наименование юридического лица или Ф.И.О. физического лица, </w:t>
      </w:r>
      <w:r>
        <w:rPr>
          <w:sz w:val="22"/>
        </w:rPr>
        <w:t>индивидуального предпринимателя)</w:t>
      </w:r>
    </w:p>
    <w:p w14:paraId="0F000000">
      <w:pPr>
        <w:widowControl w:val="1"/>
        <w:spacing w:after="0" w:before="0" w:line="240" w:lineRule="auto"/>
        <w:ind w:firstLine="0" w:left="0" w:right="0"/>
        <w:jc w:val="both"/>
      </w:pPr>
    </w:p>
    <w:p w14:paraId="10000000">
      <w:pPr>
        <w:widowControl w:val="1"/>
        <w:spacing w:after="0" w:before="0" w:line="240" w:lineRule="auto"/>
        <w:ind w:firstLine="0" w:left="0" w:right="0"/>
        <w:jc w:val="left"/>
        <w:rPr>
          <w:sz w:val="28"/>
        </w:rPr>
      </w:pPr>
      <w:r>
        <w:rPr>
          <w:sz w:val="28"/>
        </w:rPr>
        <w:t xml:space="preserve">реквизиты документа, удостоверяющего личность заявителя: </w:t>
      </w:r>
      <w:r>
        <w:rPr>
          <w:sz w:val="28"/>
        </w:rPr>
        <w:t>____________________________,</w:t>
      </w:r>
      <w:r>
        <w:rPr>
          <w:sz w:val="28"/>
        </w:rPr>
        <w:t xml:space="preserve"> серия _________ номер __________________,</w:t>
      </w:r>
    </w:p>
    <w:p w14:paraId="11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 xml:space="preserve">дата выдачи _________________, </w:t>
      </w:r>
      <w:r>
        <w:rPr>
          <w:sz w:val="28"/>
        </w:rPr>
        <w:t>выдан __________________________________</w:t>
      </w:r>
    </w:p>
    <w:p w14:paraId="12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>ОГРН _____________________________ дата присвоения __________________,</w:t>
      </w:r>
    </w:p>
    <w:p w14:paraId="13000000">
      <w:pPr>
        <w:widowControl w:val="1"/>
        <w:spacing w:after="0" w:before="0" w:line="240" w:lineRule="auto"/>
        <w:ind w:firstLine="0" w:left="3543" w:right="0"/>
        <w:jc w:val="left"/>
        <w:rPr>
          <w:sz w:val="22"/>
        </w:rPr>
      </w:pPr>
      <w:r>
        <w:rPr>
          <w:sz w:val="22"/>
        </w:rPr>
        <w:t>(для юридического лица)</w:t>
      </w:r>
    </w:p>
    <w:p w14:paraId="14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>ИНН ______________________________ дата присвоения __________________,</w:t>
      </w:r>
    </w:p>
    <w:p w14:paraId="15000000">
      <w:pPr>
        <w:widowControl w:val="1"/>
        <w:spacing w:after="0" w:before="0" w:line="240" w:lineRule="auto"/>
        <w:ind w:firstLine="0" w:left="2126" w:right="0"/>
        <w:jc w:val="left"/>
        <w:rPr>
          <w:sz w:val="22"/>
        </w:rPr>
      </w:pPr>
      <w:r>
        <w:rPr>
          <w:sz w:val="22"/>
        </w:rPr>
        <w:t>для юридического лица, индивидуального предпринимателя)</w:t>
      </w:r>
    </w:p>
    <w:p w14:paraId="16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>в лице ______________________________________________________________,</w:t>
      </w:r>
    </w:p>
    <w:p w14:paraId="17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>действующего на основании ___________________________________________</w:t>
      </w:r>
    </w:p>
    <w:p w14:paraId="18000000">
      <w:pPr>
        <w:widowControl w:val="1"/>
        <w:spacing w:after="0" w:before="0" w:line="240" w:lineRule="auto"/>
        <w:ind w:firstLine="0" w:left="3543" w:right="0"/>
        <w:jc w:val="center"/>
        <w:rPr>
          <w:sz w:val="22"/>
        </w:rPr>
      </w:pPr>
      <w:r>
        <w:rPr>
          <w:sz w:val="22"/>
        </w:rPr>
        <w:t>(доверенность, устав или др.)</w:t>
      </w:r>
    </w:p>
    <w:p w14:paraId="19000000">
      <w:pPr>
        <w:widowControl w:val="1"/>
        <w:spacing w:after="0" w:before="0" w:line="240" w:lineRule="auto"/>
        <w:ind w:firstLine="0" w:left="0" w:right="0"/>
        <w:jc w:val="both"/>
      </w:pPr>
      <w:r>
        <w:t>____________________________________________________________________,</w:t>
      </w:r>
    </w:p>
    <w:p w14:paraId="1A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>телефон заявителя ____________________________________________________,</w:t>
      </w:r>
    </w:p>
    <w:p w14:paraId="1B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>телефон представителя заявителя _______________________________________,</w:t>
      </w:r>
    </w:p>
    <w:p w14:paraId="1C000000">
      <w:pPr>
        <w:widowControl w:val="1"/>
        <w:spacing w:after="0" w:before="0" w:line="240" w:lineRule="auto"/>
        <w:ind w:firstLine="0" w:left="0" w:right="0"/>
        <w:jc w:val="both"/>
        <w:rPr>
          <w:sz w:val="28"/>
        </w:rPr>
      </w:pPr>
      <w:r>
        <w:rPr>
          <w:sz w:val="28"/>
        </w:rPr>
        <w:t>адрес электронной почты ______________________________________________</w:t>
      </w:r>
    </w:p>
    <w:p w14:paraId="1D000000">
      <w:pPr>
        <w:widowControl w:val="1"/>
        <w:spacing w:after="0" w:before="0" w:line="240" w:lineRule="auto"/>
        <w:ind w:firstLine="0" w:left="2835" w:right="0"/>
        <w:jc w:val="center"/>
        <w:rPr>
          <w:sz w:val="22"/>
        </w:rPr>
      </w:pPr>
      <w:r>
        <w:rPr>
          <w:sz w:val="22"/>
        </w:rPr>
        <w:t>(поле, обязательное для заполнения)</w:t>
      </w:r>
    </w:p>
    <w:p w14:paraId="1E000000">
      <w:pPr>
        <w:widowControl w:val="1"/>
        <w:spacing w:after="0" w:before="0" w:line="240" w:lineRule="auto"/>
        <w:ind w:firstLine="0" w:left="0" w:right="0"/>
        <w:jc w:val="left"/>
        <w:rPr>
          <w:sz w:val="28"/>
        </w:rPr>
      </w:pPr>
      <w:r>
        <w:rPr>
          <w:sz w:val="28"/>
        </w:rPr>
        <w:t>почтовый адрес заявителя (представителя заявителя) ____________________________________________________________________</w:t>
      </w:r>
    </w:p>
    <w:p w14:paraId="1F000000">
      <w:pPr>
        <w:widowControl w:val="1"/>
        <w:spacing w:after="0" w:before="0" w:line="240" w:lineRule="auto"/>
        <w:ind w:firstLine="0" w:left="0" w:right="0"/>
        <w:jc w:val="center"/>
        <w:rPr>
          <w:sz w:val="22"/>
        </w:rPr>
      </w:pPr>
      <w:r>
        <w:rPr>
          <w:sz w:val="22"/>
        </w:rPr>
        <w:t xml:space="preserve">(поле заполняется, если </w:t>
      </w:r>
      <w:r>
        <w:rPr>
          <w:sz w:val="22"/>
        </w:rPr>
        <w:t>выбран результат в бумажном виде)</w:t>
      </w:r>
    </w:p>
    <w:p w14:paraId="20000000">
      <w:pPr>
        <w:widowControl w:val="1"/>
        <w:spacing w:after="0" w:before="0" w:line="240" w:lineRule="auto"/>
        <w:ind w:firstLine="0" w:left="0" w:right="0"/>
        <w:jc w:val="both"/>
        <w:rPr>
          <w:sz w:val="22"/>
        </w:rPr>
      </w:pPr>
    </w:p>
    <w:p w14:paraId="21000000">
      <w:pPr>
        <w:widowControl w:val="1"/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Прошу Вас предоставить сведения</w:t>
      </w:r>
      <w:r>
        <w:rPr>
          <w:rFonts w:ascii="Times New Roman" w:hAnsi="Times New Roman"/>
          <w:b w:val="0"/>
          <w:sz w:val="28"/>
        </w:rPr>
        <w:t>, документы, материалы, содержащихся в государственной информационной системе обеспечения градостроительной деятельности Ростовской области</w:t>
      </w:r>
      <w:r>
        <w:rPr>
          <w:b w:val="0"/>
          <w:sz w:val="28"/>
        </w:rPr>
        <w:t>.</w:t>
      </w:r>
    </w:p>
    <w:p w14:paraId="2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Наименование сведений</w:t>
      </w:r>
      <w:r>
        <w:rPr>
          <w:sz w:val="28"/>
        </w:rPr>
        <w:t>*</w:t>
      </w:r>
      <w:r>
        <w:rPr>
          <w:sz w:val="28"/>
        </w:rPr>
        <w:t>: ________________________________________</w:t>
      </w:r>
    </w:p>
    <w:p w14:paraId="23000000">
      <w:pPr>
        <w:widowControl w:val="1"/>
        <w:ind w:firstLine="0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24000000">
      <w:pPr>
        <w:rPr>
          <w:sz w:val="28"/>
        </w:rPr>
      </w:pPr>
    </w:p>
    <w:p w14:paraId="25000000">
      <w:pPr>
        <w:rPr>
          <w:sz w:val="28"/>
        </w:rPr>
      </w:pPr>
      <w:r>
        <w:rPr>
          <w:sz w:val="28"/>
        </w:rPr>
        <w:t>на объект или территорию, расположенны</w:t>
      </w:r>
      <w:r>
        <w:rPr>
          <w:sz w:val="28"/>
        </w:rPr>
        <w:t>й(</w:t>
      </w:r>
      <w:r>
        <w:rPr>
          <w:sz w:val="28"/>
        </w:rPr>
        <w:t>ую</w:t>
      </w:r>
      <w:r>
        <w:rPr>
          <w:sz w:val="28"/>
        </w:rPr>
        <w:t>) по адресу:</w:t>
      </w:r>
    </w:p>
    <w:p w14:paraId="26000000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27000000">
      <w:pPr>
        <w:rPr>
          <w:sz w:val="28"/>
        </w:rPr>
      </w:pPr>
      <w:r>
        <w:rPr>
          <w:sz w:val="28"/>
        </w:rPr>
        <w:t>кадастровый номер: ___________________________________________________</w:t>
      </w:r>
    </w:p>
    <w:p w14:paraId="28000000">
      <w:pPr>
        <w:rPr>
          <w:sz w:val="28"/>
        </w:rPr>
      </w:pPr>
    </w:p>
    <w:p w14:paraId="29000000">
      <w:pPr>
        <w:rPr>
          <w:sz w:val="28"/>
        </w:rPr>
      </w:pPr>
      <w:r>
        <w:rPr>
          <w:sz w:val="28"/>
        </w:rPr>
        <w:t>примечание: _________________________________________________________</w:t>
      </w:r>
    </w:p>
    <w:p w14:paraId="2A000000">
      <w:pPr>
        <w:rPr>
          <w:sz w:val="28"/>
        </w:rPr>
      </w:pPr>
      <w:r>
        <w:rPr>
          <w:sz w:val="28"/>
        </w:rPr>
        <w:t>____________________________________________________________________</w:t>
      </w:r>
    </w:p>
    <w:p w14:paraId="2B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Форма предоставления сведений:</w:t>
      </w:r>
      <w:r>
        <w:rPr>
          <w:sz w:val="28"/>
        </w:rPr>
        <w:tab/>
      </w:r>
      <w:r>
        <w:rPr>
          <w:sz w:val="28"/>
        </w:rPr>
        <w:t>□ на бумажном носителе</w:t>
      </w:r>
    </w:p>
    <w:p w14:paraId="2C000000">
      <w:pPr>
        <w:widowControl w:val="1"/>
        <w:ind w:hanging="6" w:left="4962"/>
        <w:jc w:val="both"/>
        <w:rPr>
          <w:sz w:val="28"/>
        </w:rPr>
      </w:pPr>
      <w:r>
        <w:rPr>
          <w:sz w:val="28"/>
        </w:rPr>
        <w:t>□ в электронном виде</w:t>
      </w:r>
    </w:p>
    <w:p w14:paraId="2D000000">
      <w:pPr>
        <w:widowControl w:val="1"/>
        <w:ind/>
        <w:jc w:val="both"/>
        <w:rPr>
          <w:sz w:val="28"/>
        </w:rPr>
      </w:pPr>
    </w:p>
    <w:p w14:paraId="2E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Способ доставки сведений: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□ на руки по месту сдачи заявки</w:t>
      </w:r>
    </w:p>
    <w:p w14:paraId="2F000000">
      <w:pPr>
        <w:widowControl w:val="1"/>
        <w:ind w:firstLine="4961"/>
        <w:jc w:val="both"/>
        <w:rPr>
          <w:sz w:val="28"/>
        </w:rPr>
      </w:pPr>
      <w:r>
        <w:rPr>
          <w:sz w:val="28"/>
        </w:rPr>
        <w:t>□ почтой</w:t>
      </w:r>
    </w:p>
    <w:p w14:paraId="30000000">
      <w:pPr>
        <w:widowControl w:val="1"/>
        <w:ind w:firstLine="4961"/>
        <w:jc w:val="both"/>
        <w:rPr>
          <w:sz w:val="28"/>
        </w:rPr>
      </w:pPr>
      <w:r>
        <w:rPr>
          <w:sz w:val="28"/>
        </w:rPr>
        <w:t>□ электронной почтой на адрес</w:t>
      </w:r>
    </w:p>
    <w:p w14:paraId="31000000">
      <w:pPr>
        <w:widowControl w:val="1"/>
        <w:ind w:firstLine="4961"/>
        <w:jc w:val="both"/>
        <w:rPr>
          <w:sz w:val="28"/>
        </w:rPr>
      </w:pPr>
      <w:r>
        <w:rPr>
          <w:sz w:val="28"/>
        </w:rPr>
        <w:t>__________________________</w:t>
      </w:r>
    </w:p>
    <w:p w14:paraId="32000000">
      <w:pPr>
        <w:widowControl w:val="1"/>
        <w:ind/>
        <w:jc w:val="both"/>
        <w:rPr>
          <w:sz w:val="28"/>
        </w:rPr>
      </w:pPr>
    </w:p>
    <w:p w14:paraId="33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Способ взаимодействия при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□ по телефону</w:t>
      </w:r>
    </w:p>
    <w:p w14:paraId="3400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при предоставлении услуги: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>□ через электронную почту</w:t>
      </w:r>
    </w:p>
    <w:p w14:paraId="35000000">
      <w:pPr>
        <w:widowControl w:val="1"/>
        <w:ind w:firstLine="0" w:left="4961"/>
        <w:jc w:val="both"/>
        <w:rPr>
          <w:sz w:val="28"/>
        </w:rPr>
      </w:pPr>
      <w:r>
        <w:rPr>
          <w:sz w:val="28"/>
        </w:rPr>
        <w:t>□ с использованием ЕПГУ</w:t>
      </w:r>
    </w:p>
    <w:p w14:paraId="36000000">
      <w:pPr>
        <w:widowControl w:val="1"/>
        <w:ind/>
        <w:jc w:val="both"/>
        <w:rPr>
          <w:sz w:val="28"/>
        </w:rPr>
      </w:pPr>
    </w:p>
    <w:p w14:paraId="37000000">
      <w:pPr>
        <w:widowControl w:val="1"/>
        <w:ind/>
        <w:jc w:val="both"/>
        <w:rPr>
          <w:sz w:val="28"/>
        </w:rPr>
      </w:pPr>
      <w:r>
        <w:rPr>
          <w:sz w:val="28"/>
        </w:rPr>
        <w:t>Достоверность и полноту сведений подтверждаю.</w:t>
      </w:r>
    </w:p>
    <w:p w14:paraId="38000000">
      <w:pPr>
        <w:widowControl w:val="1"/>
        <w:ind/>
        <w:jc w:val="both"/>
        <w:rPr>
          <w:sz w:val="28"/>
        </w:rPr>
      </w:pPr>
    </w:p>
    <w:p w14:paraId="39000000">
      <w:pPr>
        <w:widowControl w:val="1"/>
        <w:ind/>
        <w:jc w:val="both"/>
        <w:rPr>
          <w:sz w:val="28"/>
        </w:rPr>
      </w:pPr>
      <w:r>
        <w:rPr>
          <w:sz w:val="28"/>
        </w:rPr>
        <w:t>Заявитель: _____________</w:t>
      </w:r>
      <w:r>
        <w:rPr>
          <w:sz w:val="28"/>
        </w:rPr>
        <w:t>______________________________________________</w:t>
      </w:r>
    </w:p>
    <w:p w14:paraId="3A000000">
      <w:pPr>
        <w:widowControl w:val="1"/>
        <w:ind w:hanging="1080" w:left="371"/>
        <w:jc w:val="right"/>
        <w:rPr>
          <w:sz w:val="28"/>
          <w:vertAlign w:val="superscript"/>
        </w:rPr>
      </w:pPr>
      <w:r>
        <w:rPr>
          <w:sz w:val="28"/>
          <w:vertAlign w:val="superscript"/>
        </w:rPr>
        <w:t>(Ф.И.О. заявителя (представителя заявителя)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>(дата и подпись)</w:t>
      </w:r>
      <w:r>
        <w:rPr>
          <w:sz w:val="28"/>
          <w:vertAlign w:val="superscript"/>
        </w:rPr>
        <w:tab/>
      </w:r>
      <w:r>
        <w:rPr>
          <w:sz w:val="28"/>
          <w:vertAlign w:val="superscript"/>
        </w:rPr>
        <w:tab/>
      </w:r>
    </w:p>
    <w:p w14:paraId="3B000000">
      <w:pPr>
        <w:rPr>
          <w:sz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М.П. </w:t>
      </w:r>
      <w:r>
        <w:rPr>
          <w:sz w:val="20"/>
        </w:rPr>
        <w:t>(для юридического лица)</w:t>
      </w:r>
    </w:p>
    <w:p w14:paraId="3C000000">
      <w:pPr>
        <w:rPr>
          <w:sz w:val="16"/>
        </w:rPr>
      </w:pPr>
    </w:p>
    <w:p w14:paraId="3D000000">
      <w:pPr>
        <w:rPr>
          <w:sz w:val="16"/>
        </w:rPr>
      </w:pPr>
    </w:p>
    <w:p w14:paraId="3E000000">
      <w:pPr>
        <w:rPr>
          <w:sz w:val="16"/>
        </w:rPr>
      </w:pPr>
    </w:p>
    <w:p w14:paraId="3F000000">
      <w:pPr>
        <w:rPr>
          <w:sz w:val="16"/>
        </w:rPr>
      </w:pPr>
    </w:p>
    <w:p w14:paraId="40000000">
      <w:pPr>
        <w:rPr>
          <w:sz w:val="16"/>
        </w:rPr>
      </w:pPr>
    </w:p>
    <w:p w14:paraId="41000000">
      <w:pPr>
        <w:rPr>
          <w:sz w:val="16"/>
        </w:rPr>
      </w:pPr>
    </w:p>
    <w:p w14:paraId="42000000">
      <w:pPr>
        <w:rPr>
          <w:sz w:val="16"/>
        </w:rPr>
      </w:pPr>
    </w:p>
    <w:p w14:paraId="43000000">
      <w:pPr>
        <w:rPr>
          <w:sz w:val="16"/>
        </w:rPr>
      </w:pPr>
    </w:p>
    <w:p w14:paraId="44000000">
      <w:pPr>
        <w:rPr>
          <w:sz w:val="16"/>
        </w:rPr>
      </w:pPr>
    </w:p>
    <w:p w14:paraId="45000000">
      <w:pPr>
        <w:rPr>
          <w:sz w:val="16"/>
        </w:rPr>
      </w:pPr>
    </w:p>
    <w:p w14:paraId="46000000">
      <w:pPr>
        <w:rPr>
          <w:sz w:val="16"/>
        </w:rPr>
      </w:pPr>
    </w:p>
    <w:p w14:paraId="47000000">
      <w:pPr>
        <w:rPr>
          <w:sz w:val="16"/>
        </w:rPr>
      </w:pPr>
    </w:p>
    <w:p w14:paraId="48000000">
      <w:pPr>
        <w:rPr>
          <w:sz w:val="16"/>
        </w:rPr>
      </w:pPr>
    </w:p>
    <w:p w14:paraId="49000000">
      <w:pPr>
        <w:rPr>
          <w:sz w:val="16"/>
        </w:rPr>
      </w:pPr>
    </w:p>
    <w:p w14:paraId="4A000000">
      <w:pPr>
        <w:rPr>
          <w:sz w:val="16"/>
        </w:rPr>
      </w:pPr>
    </w:p>
    <w:p w14:paraId="4B000000">
      <w:pPr>
        <w:rPr>
          <w:sz w:val="16"/>
        </w:rPr>
      </w:pPr>
    </w:p>
    <w:p w14:paraId="4C000000">
      <w:pPr>
        <w:rPr>
          <w:sz w:val="16"/>
        </w:rPr>
      </w:pPr>
    </w:p>
    <w:p w14:paraId="4D000000">
      <w:pPr>
        <w:rPr>
          <w:sz w:val="16"/>
        </w:rPr>
      </w:pPr>
    </w:p>
    <w:p w14:paraId="4E000000">
      <w:pPr>
        <w:rPr>
          <w:sz w:val="16"/>
        </w:rPr>
      </w:pPr>
    </w:p>
    <w:p w14:paraId="4F000000">
      <w:pPr>
        <w:rPr>
          <w:sz w:val="16"/>
        </w:rPr>
      </w:pPr>
    </w:p>
    <w:p w14:paraId="50000000">
      <w:pPr>
        <w:rPr>
          <w:sz w:val="16"/>
        </w:rPr>
      </w:pPr>
    </w:p>
    <w:p w14:paraId="51000000">
      <w:pPr>
        <w:rPr>
          <w:sz w:val="16"/>
        </w:rPr>
      </w:pPr>
    </w:p>
    <w:p w14:paraId="52000000">
      <w:pPr>
        <w:rPr>
          <w:sz w:val="16"/>
        </w:rPr>
      </w:pPr>
    </w:p>
    <w:p w14:paraId="53000000">
      <w:pPr>
        <w:rPr>
          <w:sz w:val="16"/>
        </w:rPr>
      </w:pPr>
    </w:p>
    <w:p w14:paraId="54000000">
      <w:pPr>
        <w:rPr>
          <w:sz w:val="16"/>
        </w:rPr>
      </w:pPr>
    </w:p>
    <w:p w14:paraId="55000000">
      <w:pPr>
        <w:rPr>
          <w:sz w:val="16"/>
        </w:rPr>
      </w:pPr>
    </w:p>
    <w:p w14:paraId="56000000">
      <w:pPr>
        <w:rPr>
          <w:sz w:val="16"/>
        </w:rPr>
      </w:pPr>
    </w:p>
    <w:p w14:paraId="57000000">
      <w:pPr>
        <w:rPr>
          <w:sz w:val="16"/>
        </w:rPr>
      </w:pPr>
    </w:p>
    <w:p w14:paraId="58000000">
      <w:pPr>
        <w:rPr>
          <w:sz w:val="16"/>
        </w:rPr>
      </w:pPr>
    </w:p>
    <w:p w14:paraId="59000000">
      <w:pPr>
        <w:rPr>
          <w:sz w:val="16"/>
        </w:rPr>
      </w:pPr>
    </w:p>
    <w:p w14:paraId="5A000000">
      <w:pPr>
        <w:rPr>
          <w:sz w:val="16"/>
        </w:rPr>
      </w:pPr>
    </w:p>
    <w:p w14:paraId="5B000000">
      <w:pPr>
        <w:rPr>
          <w:sz w:val="16"/>
        </w:rPr>
      </w:pPr>
    </w:p>
    <w:p w14:paraId="5C000000">
      <w:pPr>
        <w:rPr>
          <w:sz w:val="16"/>
        </w:rPr>
      </w:pPr>
    </w:p>
    <w:p w14:paraId="5D000000">
      <w:pPr>
        <w:rPr>
          <w:sz w:val="16"/>
        </w:rPr>
      </w:pPr>
    </w:p>
    <w:p w14:paraId="5E000000">
      <w:pPr>
        <w:rPr>
          <w:sz w:val="16"/>
        </w:rPr>
      </w:pPr>
    </w:p>
    <w:p w14:paraId="5F000000">
      <w:pPr>
        <w:rPr>
          <w:sz w:val="16"/>
        </w:rPr>
      </w:pPr>
    </w:p>
    <w:p w14:paraId="60000000">
      <w:pPr>
        <w:rPr>
          <w:sz w:val="16"/>
        </w:rPr>
      </w:pPr>
    </w:p>
    <w:p w14:paraId="61000000">
      <w:pPr>
        <w:rPr>
          <w:sz w:val="16"/>
        </w:rPr>
      </w:pPr>
    </w:p>
    <w:p w14:paraId="62000000">
      <w:pPr>
        <w:rPr>
          <w:sz w:val="16"/>
        </w:rPr>
      </w:pPr>
    </w:p>
    <w:p w14:paraId="63000000">
      <w:pPr>
        <w:rPr>
          <w:sz w:val="16"/>
        </w:rPr>
      </w:pPr>
    </w:p>
    <w:p w14:paraId="64000000">
      <w:pPr>
        <w:rPr>
          <w:sz w:val="16"/>
        </w:rPr>
      </w:pPr>
    </w:p>
    <w:p w14:paraId="65000000">
      <w:pPr>
        <w:rPr>
          <w:sz w:val="16"/>
        </w:rPr>
      </w:pPr>
    </w:p>
    <w:p w14:paraId="66000000">
      <w:pPr>
        <w:rPr>
          <w:sz w:val="16"/>
        </w:rPr>
      </w:pPr>
    </w:p>
    <w:p w14:paraId="67000000">
      <w:pPr>
        <w:rPr>
          <w:sz w:val="16"/>
        </w:rPr>
      </w:pPr>
    </w:p>
    <w:p w14:paraId="68000000">
      <w:pPr>
        <w:rPr>
          <w:sz w:val="16"/>
        </w:rPr>
      </w:pPr>
    </w:p>
    <w:p w14:paraId="69000000">
      <w:pPr>
        <w:rPr>
          <w:sz w:val="24"/>
        </w:rPr>
      </w:pPr>
      <w:r>
        <w:rPr>
          <w:sz w:val="24"/>
        </w:rPr>
        <w:t>*</w:t>
      </w:r>
      <w:r>
        <w:rPr>
          <w:sz w:val="24"/>
        </w:rPr>
        <w:t xml:space="preserve">наименование </w:t>
      </w:r>
      <w:r>
        <w:rPr>
          <w:sz w:val="24"/>
        </w:rPr>
        <w:t>запрашиваемых</w:t>
      </w:r>
      <w:r>
        <w:rPr>
          <w:sz w:val="24"/>
        </w:rPr>
        <w:t xml:space="preserve"> сведени</w:t>
      </w:r>
      <w:r>
        <w:rPr>
          <w:sz w:val="24"/>
        </w:rPr>
        <w:t>й</w:t>
      </w:r>
      <w:r>
        <w:rPr>
          <w:sz w:val="24"/>
        </w:rPr>
        <w:t xml:space="preserve"> согласно приложению</w:t>
      </w:r>
    </w:p>
    <w:p w14:paraId="6A000000">
      <w:pPr>
        <w:widowControl w:val="1"/>
        <w:ind/>
        <w:jc w:val="center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6B000000">
      <w:pPr>
        <w:widowControl w:val="1"/>
        <w:ind/>
        <w:jc w:val="center"/>
        <w:rPr>
          <w:sz w:val="22"/>
        </w:rPr>
      </w:pPr>
      <w:r>
        <w:rPr>
          <w:sz w:val="22"/>
        </w:rPr>
        <w:t>(</w:t>
      </w:r>
      <w:r>
        <w:rPr>
          <w:sz w:val="22"/>
        </w:rPr>
        <w:t>предоставление сведений, документов и материалов, содержащихся в ГИСОГД РО</w:t>
      </w:r>
      <w:r>
        <w:rPr>
          <w:sz w:val="22"/>
        </w:rPr>
        <w:t>)</w:t>
      </w:r>
    </w:p>
    <w:p w14:paraId="6C000000">
      <w:pPr>
        <w:widowControl w:val="1"/>
        <w:ind w:firstLine="0" w:left="5102"/>
        <w:jc w:val="right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t>Приложение</w:t>
      </w:r>
    </w:p>
    <w:p w14:paraId="6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6E000000">
      <w:pPr>
        <w:widowControl w:val="0"/>
        <w:tabs>
          <w:tab w:leader="none" w:pos="360" w:val="left"/>
          <w:tab w:leader="none" w:pos="800" w:val="left"/>
        </w:tabs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ПЕРЕЧЕНЬ </w:t>
      </w:r>
    </w:p>
    <w:p w14:paraId="6F000000">
      <w:pPr>
        <w:widowControl w:val="0"/>
        <w:tabs>
          <w:tab w:leader="none" w:pos="360" w:val="left"/>
          <w:tab w:leader="none" w:pos="800" w:val="left"/>
        </w:tabs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разделов государственной информационной системы обеспечения градостроительной деятельности Ростовской области, сведения из которых предоставляются в рамках муниципальной услуги</w:t>
      </w:r>
      <w:r>
        <w:rPr>
          <w:b w:val="1"/>
          <w:sz w:val="28"/>
        </w:rPr>
        <w:br/>
      </w:r>
      <w:r>
        <w:rPr>
          <w:b w:val="1"/>
          <w:sz w:val="28"/>
        </w:rPr>
        <w:t>«Предоставление сведений, документов, материалов,</w:t>
      </w:r>
      <w:r>
        <w:rPr>
          <w:b w:val="1"/>
          <w:sz w:val="28"/>
        </w:rPr>
        <w:br/>
      </w:r>
      <w:r>
        <w:rPr>
          <w:b w:val="1"/>
          <w:sz w:val="28"/>
        </w:rPr>
        <w:t>содержащихся в государственной информационной системе</w:t>
      </w:r>
      <w:r>
        <w:rPr>
          <w:b w:val="1"/>
          <w:sz w:val="28"/>
        </w:rPr>
        <w:br/>
      </w:r>
      <w:r>
        <w:rPr>
          <w:b w:val="1"/>
          <w:sz w:val="28"/>
        </w:rPr>
        <w:t>обеспечения градостроительной деятельности Ростовской области»</w:t>
      </w:r>
    </w:p>
    <w:p w14:paraId="70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</w:pPr>
    </w:p>
    <w:p w14:paraId="7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1. Документы территориального планирования Российской Федерации.</w:t>
      </w:r>
    </w:p>
    <w:p w14:paraId="7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2. Документы территориального планирования субъектов Российской Федерации</w:t>
      </w:r>
      <w:r>
        <w:rPr>
          <w:sz w:val="28"/>
        </w:rPr>
        <w:t>.</w:t>
      </w:r>
    </w:p>
    <w:p w14:paraId="7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3. Документы территориального планирования муниципальных образований</w:t>
      </w:r>
      <w:r>
        <w:rPr>
          <w:sz w:val="28"/>
        </w:rPr>
        <w:t>:</w:t>
      </w:r>
    </w:p>
    <w:p w14:paraId="7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выписка о функциональных зонах из Генерального плана;</w:t>
      </w:r>
    </w:p>
    <w:p w14:paraId="7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фрагмент карты (указать нужную карту) Генерального плана;</w:t>
      </w:r>
    </w:p>
    <w:p w14:paraId="7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карта (указать нужную карту) Генерального плана;</w:t>
      </w:r>
    </w:p>
    <w:p w14:paraId="7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информация о Генеральном плане МО «Город Таганрог» (сведения);</w:t>
      </w:r>
    </w:p>
    <w:p w14:paraId="7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Решение Городской Думы города Таганрога об утверждении ГП МО;</w:t>
      </w:r>
    </w:p>
    <w:p w14:paraId="7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положение о территориальном планировании (материалы).</w:t>
      </w:r>
    </w:p>
    <w:p w14:paraId="7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4. Нормативы градостроительного проектирования</w:t>
      </w:r>
      <w:r>
        <w:rPr>
          <w:sz w:val="28"/>
        </w:rPr>
        <w:t>.</w:t>
      </w:r>
    </w:p>
    <w:p w14:paraId="7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5. Градостроительное зонирование</w:t>
      </w:r>
      <w:r>
        <w:rPr>
          <w:sz w:val="28"/>
        </w:rPr>
        <w:t>:</w:t>
      </w:r>
    </w:p>
    <w:p w14:paraId="7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выписка из правил землепользования и застройки;</w:t>
      </w:r>
    </w:p>
    <w:p w14:paraId="7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фрагмент карты (указать нужную карту) ПЗЗ;</w:t>
      </w:r>
    </w:p>
    <w:p w14:paraId="7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карта (указать нужную карту) ПЗЗ;</w:t>
      </w:r>
    </w:p>
    <w:p w14:paraId="7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информация о ПЗЗ МО «Город Таганрог» (сведения);</w:t>
      </w:r>
    </w:p>
    <w:p w14:paraId="8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Решение Городской Думы города Таганрога об утверждении ПЗЗ;</w:t>
      </w:r>
    </w:p>
    <w:p w14:paraId="8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полный текст ПЗЗ.</w:t>
      </w:r>
    </w:p>
    <w:p w14:paraId="8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6. Правила благоустройства территории</w:t>
      </w:r>
      <w:r>
        <w:rPr>
          <w:sz w:val="28"/>
        </w:rPr>
        <w:t>.</w:t>
      </w:r>
    </w:p>
    <w:p w14:paraId="8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7. Планировка территории</w:t>
      </w:r>
      <w:r>
        <w:rPr>
          <w:sz w:val="28"/>
        </w:rPr>
        <w:t>:</w:t>
      </w:r>
    </w:p>
    <w:p w14:paraId="8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основная часть проекта планировки территории (материалы);</w:t>
      </w:r>
    </w:p>
    <w:p w14:paraId="8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основная часть проекта межевания территории (материалы);</w:t>
      </w:r>
    </w:p>
    <w:p w14:paraId="8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правовой акт об утверждении документации;</w:t>
      </w:r>
    </w:p>
    <w:p w14:paraId="8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информация о ППТ и ПМТ (сведения).</w:t>
      </w:r>
    </w:p>
    <w:p w14:paraId="8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8. Инженерные изыскания</w:t>
      </w:r>
      <w:r>
        <w:rPr>
          <w:sz w:val="28"/>
        </w:rPr>
        <w:t>:</w:t>
      </w:r>
    </w:p>
    <w:p w14:paraId="89000000">
      <w:pPr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иженерно-геодезические изыскания (документы, материалы);</w:t>
      </w:r>
    </w:p>
    <w:p w14:paraId="8A000000">
      <w:pPr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инженерно-геологические изыскания (документы, материалы);</w:t>
      </w:r>
    </w:p>
    <w:p w14:paraId="8B000000">
      <w:pPr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инженерно-гидрометеорологические изыскания (документы, материалы);</w:t>
      </w:r>
    </w:p>
    <w:p w14:paraId="8C000000">
      <w:pPr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инженерно-экологические изыскания (документы, материалы);</w:t>
      </w:r>
    </w:p>
    <w:p w14:paraId="8D000000">
      <w:pPr>
        <w:widowControl w:val="1"/>
        <w:spacing w:after="0" w:before="0" w:line="240" w:lineRule="auto"/>
        <w:ind w:firstLine="709" w:left="0" w:right="0"/>
        <w:jc w:val="both"/>
        <w:rPr>
          <w:sz w:val="28"/>
        </w:rPr>
      </w:pPr>
      <w:r>
        <w:rPr>
          <w:sz w:val="28"/>
        </w:rPr>
        <w:t>инженерно-геотехнические изыскания (документы, материалы);</w:t>
      </w:r>
    </w:p>
    <w:p w14:paraId="8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сведения о выполненных инженерных изысканиях (указать каких);</w:t>
      </w:r>
    </w:p>
    <w:p w14:paraId="8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топографические планшеты*;</w:t>
      </w:r>
    </w:p>
    <w:p w14:paraId="9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выкопировка в</w:t>
      </w:r>
      <w:r>
        <w:rPr>
          <w:sz w:val="28"/>
        </w:rPr>
        <w:t xml:space="preserve"> масштабе 1:500;</w:t>
      </w:r>
    </w:p>
    <w:p w14:paraId="9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выкопировка в</w:t>
      </w:r>
      <w:r>
        <w:rPr>
          <w:sz w:val="28"/>
        </w:rPr>
        <w:t xml:space="preserve"> масштабе 1:1000.</w:t>
      </w:r>
    </w:p>
    <w:p w14:paraId="9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9. Искусственные земельные участки</w:t>
      </w:r>
      <w:r>
        <w:rPr>
          <w:sz w:val="28"/>
        </w:rPr>
        <w:t>.</w:t>
      </w:r>
    </w:p>
    <w:p w14:paraId="9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10. Зоны с особыми условиями использования территории</w:t>
      </w:r>
      <w:r>
        <w:rPr>
          <w:sz w:val="28"/>
        </w:rPr>
        <w:t>:</w:t>
      </w:r>
    </w:p>
    <w:p w14:paraId="9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решение об установлении ЗОУИТ (документ);</w:t>
      </w:r>
    </w:p>
    <w:p w14:paraId="9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сведения об обременениях и ограничениях (в использовании земельного участка или территории).</w:t>
      </w:r>
    </w:p>
    <w:p w14:paraId="9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11. План наземных и подземных коммуникаций</w:t>
      </w:r>
      <w:r>
        <w:rPr>
          <w:sz w:val="28"/>
        </w:rPr>
        <w:t>.</w:t>
      </w:r>
    </w:p>
    <w:p w14:paraId="97000000">
      <w:pPr>
        <w:widowControl w:val="1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12. Резервирование земель и изъятие земельных участков</w:t>
      </w:r>
      <w:r>
        <w:rPr>
          <w:color w:val="000000"/>
          <w:sz w:val="28"/>
        </w:rPr>
        <w:t>:</w:t>
      </w:r>
    </w:p>
    <w:p w14:paraId="98000000">
      <w:pPr>
        <w:widowControl w:val="1"/>
        <w:spacing w:after="0" w:before="0" w:line="240" w:lineRule="auto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информация о наличии (отсутствии) зарезервированных земель и изъятии </w:t>
      </w:r>
      <w:r>
        <w:rPr>
          <w:color w:val="000000"/>
          <w:sz w:val="28"/>
        </w:rPr>
        <w:t>земельных участков (сведения);</w:t>
      </w:r>
    </w:p>
    <w:p w14:paraId="99000000">
      <w:pPr>
        <w:widowControl w:val="1"/>
        <w:spacing w:after="0" w:before="0" w:line="240" w:lineRule="auto"/>
        <w:ind w:firstLine="709" w:left="0" w:right="0"/>
        <w:jc w:val="both"/>
        <w:rPr>
          <w:color w:val="000000"/>
          <w:sz w:val="28"/>
        </w:rPr>
      </w:pPr>
      <w:r>
        <w:rPr>
          <w:color w:val="000000"/>
          <w:sz w:val="28"/>
        </w:rPr>
        <w:t>правовой акт о резервировании земель и изъятии земельных участков</w:t>
      </w:r>
      <w:r>
        <w:rPr>
          <w:color w:val="000000"/>
          <w:sz w:val="28"/>
        </w:rPr>
        <w:t xml:space="preserve"> (документ).</w:t>
      </w:r>
    </w:p>
    <w:p w14:paraId="9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13. Дела о застроенных или подлежащих застройке земельных участках</w:t>
      </w:r>
      <w:r>
        <w:rPr>
          <w:sz w:val="28"/>
        </w:rPr>
        <w:t>:</w:t>
      </w:r>
    </w:p>
    <w:p w14:paraId="9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копия градостроительного плана земельного участка;</w:t>
      </w:r>
    </w:p>
    <w:p w14:paraId="9C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копия разрешения на строительство;</w:t>
      </w:r>
    </w:p>
    <w:p w14:paraId="9D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копия разрешения на ввод объекта в эксплуатацию;</w:t>
      </w:r>
    </w:p>
    <w:p w14:paraId="9E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копия решения о присвоении адреса;</w:t>
      </w:r>
    </w:p>
    <w:p w14:paraId="9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копия иного документа раздела 13 (указать какого).</w:t>
      </w:r>
    </w:p>
    <w:p w14:paraId="A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14. Программы реализации документов территориального планирования</w:t>
      </w:r>
      <w:r>
        <w:rPr>
          <w:sz w:val="28"/>
        </w:rPr>
        <w:t>.</w:t>
      </w:r>
    </w:p>
    <w:p w14:paraId="A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15. Особо охраняемые природные территории</w:t>
      </w:r>
      <w:r>
        <w:rPr>
          <w:sz w:val="28"/>
        </w:rPr>
        <w:t>.</w:t>
      </w:r>
    </w:p>
    <w:p w14:paraId="A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16. Лесничества</w:t>
      </w:r>
      <w:r>
        <w:rPr>
          <w:sz w:val="28"/>
        </w:rPr>
        <w:t>.</w:t>
      </w:r>
    </w:p>
    <w:p w14:paraId="A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17. Информационные модели объектов капитального строительства</w:t>
      </w:r>
      <w:r>
        <w:rPr>
          <w:sz w:val="28"/>
        </w:rPr>
        <w:t>.</w:t>
      </w:r>
    </w:p>
    <w:p w14:paraId="A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18. Иные сведения, документы, материалы.</w:t>
      </w:r>
    </w:p>
    <w:p w14:paraId="A5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9"/>
        <w:jc w:val="both"/>
        <w:rPr>
          <w:b w:val="0"/>
        </w:rPr>
      </w:pPr>
      <w:r>
        <w:rPr>
          <w:b w:val="0"/>
          <w:sz w:val="28"/>
        </w:rPr>
        <w:t>Сведения об одном земельном участке (части земельного участка или территории), содержащиеся в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b w:val="0"/>
          <w:sz w:val="28"/>
        </w:rPr>
        <w:t>ГИСОГД РО, в том числе сведения об</w:t>
      </w:r>
      <w:r>
        <w:rPr>
          <w:rFonts w:ascii="Times New Roman" w:hAnsi="Times New Roman"/>
          <w:b w:val="0"/>
          <w:spacing w:val="0"/>
          <w:sz w:val="28"/>
        </w:rPr>
        <w:t> </w:t>
      </w:r>
      <w:r>
        <w:rPr>
          <w:b w:val="0"/>
          <w:sz w:val="28"/>
        </w:rPr>
        <w:t xml:space="preserve">обременениях и ограничениях в </w:t>
      </w:r>
      <w:r>
        <w:rPr>
          <w:b w:val="0"/>
          <w:sz w:val="28"/>
        </w:rPr>
        <w:t>использовании земельного участка или территории</w:t>
      </w:r>
      <w:r>
        <w:rPr>
          <w:b w:val="0"/>
        </w:rPr>
        <w:t>.</w:t>
      </w:r>
    </w:p>
    <w:p w14:paraId="A6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7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8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9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A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B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C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D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E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AF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B0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B1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B2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0"/>
        <w:jc w:val="both"/>
        <w:rPr>
          <w:b w:val="0"/>
        </w:rPr>
      </w:pPr>
    </w:p>
    <w:p w14:paraId="B3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0"/>
        <w:jc w:val="both"/>
        <w:rPr>
          <w:b w:val="0"/>
        </w:rPr>
      </w:pPr>
      <w:r>
        <w:rPr>
          <w:b w:val="0"/>
        </w:rPr>
        <w:t>_________________</w:t>
      </w:r>
    </w:p>
    <w:p w14:paraId="B4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*</w:t>
      </w:r>
      <w:r>
        <w:rPr>
          <w:b w:val="0"/>
          <w:sz w:val="24"/>
        </w:rPr>
        <w:t>Топографические планшеты выдаются организациям и индивидуальным предпринимателям, осуществляющим инженерно-геодезические изыскания, в иных случаях материалы предоставляются в виде выкопировок в масштабе 1:500 или 1:1000.</w:t>
      </w:r>
    </w:p>
    <w:p w14:paraId="B5000000">
      <w:pPr>
        <w:widowControl w:val="0"/>
        <w:tabs>
          <w:tab w:leader="none" w:pos="360" w:val="left"/>
          <w:tab w:leader="none" w:pos="800" w:val="left"/>
        </w:tabs>
        <w:spacing w:after="0" w:before="0"/>
        <w:ind w:firstLine="709"/>
        <w:jc w:val="both"/>
        <w:rPr>
          <w:b w:val="0"/>
          <w:sz w:val="24"/>
        </w:rPr>
      </w:pPr>
      <w:r>
        <w:rPr>
          <w:b w:val="0"/>
          <w:sz w:val="24"/>
        </w:rPr>
        <w:t>Актуальность топографических планшетов д</w:t>
      </w:r>
      <w:r>
        <w:rPr>
          <w:b w:val="0"/>
          <w:sz w:val="24"/>
        </w:rPr>
        <w:t xml:space="preserve">ля сдачи результатов </w:t>
      </w:r>
      <w:r>
        <w:rPr>
          <w:b w:val="0"/>
          <w:sz w:val="24"/>
        </w:rPr>
        <w:br/>
      </w:r>
      <w:r>
        <w:rPr>
          <w:b w:val="0"/>
          <w:sz w:val="24"/>
        </w:rPr>
        <w:t>инженерно-геодезических изысканий с целью внесения сведений в ГИСОГД РО</w:t>
      </w:r>
      <w:r>
        <w:rPr>
          <w:b w:val="0"/>
          <w:sz w:val="24"/>
        </w:rPr>
        <w:t xml:space="preserve"> составляет один календарный месяц с даты их выдачи. </w:t>
      </w:r>
    </w:p>
    <w:sectPr>
      <w:footerReference r:id="rId1" w:type="default"/>
      <w:pgSz w:h="16838" w:orient="portrait" w:w="11905"/>
      <w:pgMar w:bottom="1134" w:footer="567" w:gutter="0" w:header="567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  <w:jc w:val="both"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Balloon Text"/>
    <w:basedOn w:val="Style_2"/>
    <w:link w:val="Style_3_ch"/>
    <w:rPr>
      <w:rFonts w:ascii="Tahoma" w:hAnsi="Tahoma"/>
      <w:sz w:val="16"/>
    </w:rPr>
  </w:style>
  <w:style w:styleId="Style_3_ch" w:type="character">
    <w:name w:val="Balloon Text"/>
    <w:basedOn w:val="Style_2_ch"/>
    <w:link w:val="Style_3"/>
    <w:rPr>
      <w:rFonts w:ascii="Tahoma" w:hAnsi="Tahoma"/>
      <w:sz w:val="16"/>
    </w:rPr>
  </w:style>
  <w:style w:styleId="Style_4" w:type="paragraph">
    <w:name w:val="ConsPlusTextList"/>
    <w:link w:val="Style_4_ch"/>
    <w:pPr>
      <w:widowControl w:val="0"/>
      <w:ind/>
    </w:pPr>
    <w:rPr>
      <w:rFonts w:ascii="Arial" w:hAnsi="Arial"/>
    </w:rPr>
  </w:style>
  <w:style w:styleId="Style_4_ch" w:type="character">
    <w:name w:val="ConsPlusTextList"/>
    <w:link w:val="Style_4"/>
    <w:rPr>
      <w:rFonts w:ascii="Arial" w:hAnsi="Arial"/>
    </w:rPr>
  </w:style>
  <w:style w:styleId="Style_5" w:type="paragraph">
    <w:name w:val="toc 2"/>
    <w:next w:val="Style_2"/>
    <w:link w:val="Style_5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2"/>
    <w:link w:val="Style_6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ody Text 3"/>
    <w:basedOn w:val="Style_2"/>
    <w:link w:val="Style_7_ch"/>
    <w:pPr>
      <w:widowControl w:val="0"/>
      <w:spacing w:after="120"/>
      <w:ind/>
      <w:jc w:val="left"/>
    </w:pPr>
    <w:rPr>
      <w:rFonts w:ascii="Calibri" w:hAnsi="Calibri"/>
      <w:sz w:val="16"/>
    </w:rPr>
  </w:style>
  <w:style w:styleId="Style_7_ch" w:type="character">
    <w:name w:val="Body Text 3"/>
    <w:basedOn w:val="Style_2_ch"/>
    <w:link w:val="Style_7"/>
    <w:rPr>
      <w:rFonts w:ascii="Calibri" w:hAnsi="Calibri"/>
      <w:sz w:val="16"/>
    </w:rPr>
  </w:style>
  <w:style w:styleId="Style_8" w:type="paragraph">
    <w:name w:val="toc 6"/>
    <w:next w:val="Style_2"/>
    <w:link w:val="Style_8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Название"/>
    <w:basedOn w:val="Style_2"/>
    <w:link w:val="Style_9_ch"/>
    <w:pPr>
      <w:widowControl w:val="0"/>
      <w:ind/>
      <w:jc w:val="center"/>
    </w:pPr>
    <w:rPr>
      <w:b w:val="1"/>
    </w:rPr>
  </w:style>
  <w:style w:styleId="Style_9_ch" w:type="character">
    <w:name w:val="Название"/>
    <w:basedOn w:val="Style_2_ch"/>
    <w:link w:val="Style_9"/>
    <w:rPr>
      <w:b w:val="1"/>
    </w:rPr>
  </w:style>
  <w:style w:styleId="Style_10" w:type="paragraph">
    <w:name w:val="toc 7"/>
    <w:next w:val="Style_2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No Spacing"/>
    <w:link w:val="Style_11_ch"/>
    <w:rPr>
      <w:sz w:val="28"/>
    </w:rPr>
  </w:style>
  <w:style w:styleId="Style_11_ch" w:type="character">
    <w:name w:val="No Spacing"/>
    <w:link w:val="Style_11"/>
    <w:rPr>
      <w:sz w:val="28"/>
    </w:rPr>
  </w:style>
  <w:style w:styleId="Style_12" w:type="paragraph">
    <w:name w:val="ConsPlusNormal"/>
    <w:link w:val="Style_12_ch"/>
    <w:pPr>
      <w:widowControl w:val="0"/>
      <w:ind/>
    </w:pPr>
    <w:rPr>
      <w:sz w:val="22"/>
    </w:rPr>
  </w:style>
  <w:style w:styleId="Style_12_ch" w:type="character">
    <w:name w:val="ConsPlusNormal"/>
    <w:link w:val="Style_12"/>
    <w:rPr>
      <w:sz w:val="22"/>
    </w:rPr>
  </w:style>
  <w:style w:styleId="Style_13" w:type="paragraph">
    <w:name w:val="Прижатый влево"/>
    <w:basedOn w:val="Style_2"/>
    <w:next w:val="Style_2"/>
    <w:link w:val="Style_13_ch"/>
    <w:pPr>
      <w:widowControl w:val="0"/>
      <w:ind/>
      <w:jc w:val="left"/>
    </w:pPr>
    <w:rPr>
      <w:rFonts w:ascii="Arial" w:hAnsi="Arial"/>
      <w:sz w:val="24"/>
    </w:rPr>
  </w:style>
  <w:style w:styleId="Style_13_ch" w:type="character">
    <w:name w:val="Прижатый влево"/>
    <w:basedOn w:val="Style_2_ch"/>
    <w:link w:val="Style_13"/>
    <w:rPr>
      <w:rFonts w:ascii="Arial" w:hAnsi="Arial"/>
      <w:sz w:val="24"/>
    </w:rPr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widowControl w:val="0"/>
      <w:spacing w:after="60" w:before="240"/>
      <w:ind/>
      <w:jc w:val="left"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2_ch"/>
    <w:link w:val="Style_15"/>
    <w:rPr>
      <w:rFonts w:ascii="Arial" w:hAnsi="Arial"/>
      <w:b w:val="1"/>
      <w:sz w:val="26"/>
    </w:rPr>
  </w:style>
  <w:style w:styleId="Style_1" w:type="paragraph">
    <w:name w:val="footer"/>
    <w:basedOn w:val="Style_2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2_ch"/>
    <w:link w:val="Style_1"/>
  </w:style>
  <w:style w:styleId="Style_16" w:type="paragraph">
    <w:name w:val="Знак"/>
    <w:basedOn w:val="Style_2"/>
    <w:link w:val="Style_16_ch"/>
    <w:pPr>
      <w:widowControl w:val="0"/>
      <w:spacing w:after="160" w:line="240" w:lineRule="exact"/>
      <w:ind/>
      <w:jc w:val="left"/>
    </w:pPr>
    <w:rPr>
      <w:rFonts w:ascii="Verdana" w:hAnsi="Verdana"/>
      <w:sz w:val="20"/>
    </w:rPr>
  </w:style>
  <w:style w:styleId="Style_16_ch" w:type="character">
    <w:name w:val="Знак"/>
    <w:basedOn w:val="Style_2_ch"/>
    <w:link w:val="Style_16"/>
    <w:rPr>
      <w:rFonts w:ascii="Verdana" w:hAnsi="Verdana"/>
      <w:sz w:val="20"/>
    </w:rPr>
  </w:style>
  <w:style w:styleId="Style_17" w:type="paragraph">
    <w:name w:val="Обычный (Интернет)"/>
    <w:basedOn w:val="Style_2"/>
    <w:link w:val="Style_17_ch"/>
    <w:pPr>
      <w:widowControl w:val="0"/>
      <w:spacing w:afterAutospacing="on" w:beforeAutospacing="on"/>
      <w:ind/>
      <w:jc w:val="left"/>
    </w:pPr>
    <w:rPr>
      <w:sz w:val="24"/>
    </w:rPr>
  </w:style>
  <w:style w:styleId="Style_17_ch" w:type="character">
    <w:name w:val="Обычный (Интернет)"/>
    <w:basedOn w:val="Style_2_ch"/>
    <w:link w:val="Style_17"/>
    <w:rPr>
      <w:sz w:val="24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</w:rPr>
  </w:style>
  <w:style w:styleId="Style_18_ch" w:type="character">
    <w:name w:val="ConsPlusNonformat"/>
    <w:link w:val="Style_18"/>
    <w:rPr>
      <w:rFonts w:ascii="Courier New" w:hAnsi="Courier New"/>
    </w:rPr>
  </w:style>
  <w:style w:styleId="Style_19" w:type="paragraph">
    <w:name w:val="ConsPlusTitle"/>
    <w:link w:val="Style_19_ch"/>
    <w:pPr>
      <w:widowControl w:val="0"/>
      <w:ind/>
    </w:pPr>
    <w:rPr>
      <w:b w:val="1"/>
      <w:sz w:val="22"/>
    </w:rPr>
  </w:style>
  <w:style w:styleId="Style_19_ch" w:type="character">
    <w:name w:val="ConsPlusTitle"/>
    <w:link w:val="Style_19"/>
    <w:rPr>
      <w:b w:val="1"/>
      <w:sz w:val="22"/>
    </w:rPr>
  </w:style>
  <w:style w:styleId="Style_20" w:type="paragraph">
    <w:name w:val="Основной текст 2 Знак1"/>
    <w:link w:val="Style_20_ch"/>
    <w:rPr>
      <w:rFonts w:ascii="Times New Roman" w:hAnsi="Times New Roman"/>
      <w:sz w:val="28"/>
    </w:rPr>
  </w:style>
  <w:style w:styleId="Style_20_ch" w:type="character">
    <w:name w:val="Основной текст 2 Знак1"/>
    <w:link w:val="Style_20"/>
    <w:rPr>
      <w:rFonts w:ascii="Times New Roman" w:hAnsi="Times New Roman"/>
      <w:sz w:val="28"/>
    </w:rPr>
  </w:style>
  <w:style w:styleId="Style_21" w:type="paragraph">
    <w:name w:val="Гипертекстовая ссылка"/>
    <w:link w:val="Style_21_ch"/>
    <w:rPr>
      <w:color w:val="106BBE"/>
    </w:rPr>
  </w:style>
  <w:style w:styleId="Style_21_ch" w:type="character">
    <w:name w:val="Гипертекстовая ссылка"/>
    <w:link w:val="Style_21"/>
    <w:rPr>
      <w:color w:val="106BBE"/>
    </w:rPr>
  </w:style>
  <w:style w:styleId="Style_22" w:type="paragraph">
    <w:name w:val="Document Map"/>
    <w:basedOn w:val="Style_2"/>
    <w:link w:val="Style_22_ch"/>
    <w:pPr>
      <w:widowControl w:val="0"/>
      <w:ind/>
      <w:jc w:val="left"/>
    </w:pPr>
    <w:rPr>
      <w:rFonts w:ascii="Tahoma" w:hAnsi="Tahoma"/>
      <w:sz w:val="16"/>
    </w:rPr>
  </w:style>
  <w:style w:styleId="Style_22_ch" w:type="character">
    <w:name w:val="Document Map"/>
    <w:basedOn w:val="Style_2_ch"/>
    <w:link w:val="Style_22"/>
    <w:rPr>
      <w:rFonts w:ascii="Tahoma" w:hAnsi="Tahoma"/>
      <w:sz w:val="16"/>
    </w:rPr>
  </w:style>
  <w:style w:styleId="Style_23" w:type="paragraph">
    <w:name w:val="toc 3"/>
    <w:next w:val="Style_2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page number"/>
    <w:basedOn w:val="Style_25"/>
    <w:link w:val="Style_24_ch"/>
  </w:style>
  <w:style w:styleId="Style_24_ch" w:type="character">
    <w:name w:val="page number"/>
    <w:basedOn w:val="Style_25_ch"/>
    <w:link w:val="Style_24"/>
  </w:style>
  <w:style w:styleId="Style_26" w:type="paragraph">
    <w:name w:val="ConsPlusDocList"/>
    <w:link w:val="Style_26_ch"/>
    <w:pPr>
      <w:widowControl w:val="0"/>
      <w:ind/>
    </w:pPr>
    <w:rPr>
      <w:rFonts w:ascii="Courier New" w:hAnsi="Courier New"/>
    </w:rPr>
  </w:style>
  <w:style w:styleId="Style_26_ch" w:type="character">
    <w:name w:val="ConsPlusDocList"/>
    <w:link w:val="Style_26"/>
    <w:rPr>
      <w:rFonts w:ascii="Courier New" w:hAnsi="Courier New"/>
    </w:rPr>
  </w:style>
  <w:style w:styleId="Style_27" w:type="paragraph">
    <w:name w:val="header"/>
    <w:basedOn w:val="Style_2"/>
    <w:link w:val="Style_27_ch"/>
    <w:pPr>
      <w:widowControl w:val="0"/>
      <w:tabs>
        <w:tab w:leader="none" w:pos="4677" w:val="center"/>
        <w:tab w:leader="none" w:pos="9355" w:val="right"/>
      </w:tabs>
      <w:ind/>
    </w:pPr>
  </w:style>
  <w:style w:styleId="Style_27_ch" w:type="character">
    <w:name w:val="header"/>
    <w:basedOn w:val="Style_2_ch"/>
    <w:link w:val="Style_27"/>
  </w:style>
  <w:style w:styleId="Style_28" w:type="paragraph">
    <w:name w:val="Body Text Indent"/>
    <w:basedOn w:val="Style_2"/>
    <w:link w:val="Style_28_ch"/>
    <w:pPr>
      <w:widowControl w:val="0"/>
      <w:ind w:firstLine="709"/>
    </w:pPr>
    <w:rPr>
      <w:rFonts w:ascii="Calibri" w:hAnsi="Calibri"/>
    </w:rPr>
  </w:style>
  <w:style w:styleId="Style_28_ch" w:type="character">
    <w:name w:val="Body Text Indent"/>
    <w:basedOn w:val="Style_2_ch"/>
    <w:link w:val="Style_28"/>
    <w:rPr>
      <w:rFonts w:ascii="Calibri" w:hAnsi="Calibri"/>
    </w:rPr>
  </w:style>
  <w:style w:styleId="Style_29" w:type="paragraph">
    <w:name w:val="Основной текст с отступом Знак1"/>
    <w:link w:val="Style_29_ch"/>
    <w:rPr>
      <w:rFonts w:ascii="Times New Roman" w:hAnsi="Times New Roman"/>
      <w:sz w:val="28"/>
    </w:rPr>
  </w:style>
  <w:style w:styleId="Style_29_ch" w:type="character">
    <w:name w:val="Основной текст с отступом Знак1"/>
    <w:link w:val="Style_29"/>
    <w:rPr>
      <w:rFonts w:ascii="Times New Roman" w:hAnsi="Times New Roman"/>
      <w:sz w:val="28"/>
    </w:rPr>
  </w:style>
  <w:style w:styleId="Style_30" w:type="paragraph">
    <w:name w:val="heading 5"/>
    <w:next w:val="Style_2"/>
    <w:link w:val="Style_3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Основной текст 3 Знак1"/>
    <w:link w:val="Style_31_ch"/>
    <w:rPr>
      <w:rFonts w:ascii="Times New Roman" w:hAnsi="Times New Roman"/>
      <w:sz w:val="16"/>
    </w:rPr>
  </w:style>
  <w:style w:styleId="Style_31_ch" w:type="character">
    <w:name w:val="Основной текст 3 Знак1"/>
    <w:link w:val="Style_31"/>
    <w:rPr>
      <w:rFonts w:ascii="Times New Roman" w:hAnsi="Times New Roman"/>
      <w:sz w:val="16"/>
    </w:rPr>
  </w:style>
  <w:style w:styleId="Style_32" w:type="paragraph">
    <w:name w:val="heading 1"/>
    <w:basedOn w:val="Style_2"/>
    <w:next w:val="Style_2"/>
    <w:link w:val="Style_32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  <w:sz w:val="24"/>
    </w:rPr>
  </w:style>
  <w:style w:styleId="Style_32_ch" w:type="character">
    <w:name w:val="heading 1"/>
    <w:basedOn w:val="Style_2_ch"/>
    <w:link w:val="Style_32"/>
    <w:rPr>
      <w:rFonts w:ascii="Arial" w:hAnsi="Arial"/>
      <w:b w:val="1"/>
      <w:color w:val="26282F"/>
      <w:sz w:val="24"/>
    </w:rPr>
  </w:style>
  <w:style w:styleId="Style_33" w:type="paragraph">
    <w:name w:val="List Paragraph"/>
    <w:basedOn w:val="Style_2"/>
    <w:link w:val="Style_33_ch"/>
    <w:pPr>
      <w:widowControl w:val="0"/>
      <w:spacing w:after="200" w:line="276" w:lineRule="auto"/>
      <w:ind w:left="720"/>
      <w:contextualSpacing w:val="1"/>
      <w:jc w:val="left"/>
    </w:pPr>
    <w:rPr>
      <w:rFonts w:ascii="Calibri" w:hAnsi="Calibri"/>
      <w:sz w:val="22"/>
    </w:rPr>
  </w:style>
  <w:style w:styleId="Style_33_ch" w:type="character">
    <w:name w:val="List Paragraph"/>
    <w:basedOn w:val="Style_2_ch"/>
    <w:link w:val="Style_33"/>
    <w:rPr>
      <w:rFonts w:ascii="Calibri" w:hAnsi="Calibri"/>
      <w:sz w:val="22"/>
    </w:rPr>
  </w:style>
  <w:style w:styleId="Style_34" w:type="paragraph">
    <w:name w:val="FollowedHyperlink"/>
    <w:link w:val="Style_34_ch"/>
    <w:rPr>
      <w:color w:val="800080"/>
      <w:u w:val="single"/>
    </w:rPr>
  </w:style>
  <w:style w:styleId="Style_34_ch" w:type="character">
    <w:name w:val="FollowedHyperlink"/>
    <w:link w:val="Style_34"/>
    <w:rPr>
      <w:color w:val="800080"/>
      <w:u w:val="single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basedOn w:val="Style_2"/>
    <w:link w:val="Style_36_ch"/>
    <w:pPr>
      <w:widowControl w:val="0"/>
      <w:spacing w:before="60" w:line="300" w:lineRule="auto"/>
      <w:ind w:firstLine="1140"/>
    </w:pPr>
    <w:rPr>
      <w:rFonts w:ascii="Calibri" w:hAnsi="Calibri"/>
      <w:sz w:val="22"/>
    </w:rPr>
  </w:style>
  <w:style w:styleId="Style_36_ch" w:type="character">
    <w:name w:val="Footnote"/>
    <w:basedOn w:val="Style_2_ch"/>
    <w:link w:val="Style_36"/>
    <w:rPr>
      <w:rFonts w:ascii="Calibri" w:hAnsi="Calibri"/>
      <w:sz w:val="22"/>
    </w:rPr>
  </w:style>
  <w:style w:styleId="Style_37" w:type="paragraph">
    <w:name w:val="toc 1"/>
    <w:next w:val="Style_2"/>
    <w:link w:val="Style_37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7_ch" w:type="character">
    <w:name w:val="toc 1"/>
    <w:link w:val="Style_37"/>
    <w:rPr>
      <w:rFonts w:ascii="XO Thames" w:hAnsi="XO Thames"/>
      <w:b w:val="1"/>
      <w:sz w:val="28"/>
    </w:rPr>
  </w:style>
  <w:style w:styleId="Style_38" w:type="paragraph">
    <w:name w:val="ConsPlusCell"/>
    <w:link w:val="Style_38_ch"/>
    <w:pPr>
      <w:widowControl w:val="0"/>
      <w:ind/>
    </w:pPr>
    <w:rPr>
      <w:rFonts w:ascii="Courier New" w:hAnsi="Courier New"/>
    </w:rPr>
  </w:style>
  <w:style w:styleId="Style_38_ch" w:type="character">
    <w:name w:val="ConsPlusCell"/>
    <w:link w:val="Style_38"/>
    <w:rPr>
      <w:rFonts w:ascii="Courier New" w:hAnsi="Courier New"/>
    </w:rPr>
  </w:style>
  <w:style w:styleId="Style_39" w:type="paragraph">
    <w:name w:val="Header and Footer"/>
    <w:link w:val="Style_39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Body Text 2"/>
    <w:basedOn w:val="Style_2"/>
    <w:link w:val="Style_40_ch"/>
    <w:pPr>
      <w:widowControl w:val="0"/>
      <w:spacing w:after="120" w:line="480" w:lineRule="auto"/>
      <w:ind/>
      <w:jc w:val="left"/>
    </w:pPr>
    <w:rPr>
      <w:rFonts w:ascii="Calibri" w:hAnsi="Calibri"/>
    </w:rPr>
  </w:style>
  <w:style w:styleId="Style_40_ch" w:type="character">
    <w:name w:val="Body Text 2"/>
    <w:basedOn w:val="Style_2_ch"/>
    <w:link w:val="Style_40"/>
    <w:rPr>
      <w:rFonts w:ascii="Calibri" w:hAnsi="Calibri"/>
    </w:rPr>
  </w:style>
  <w:style w:styleId="Style_41" w:type="paragraph">
    <w:name w:val="toc 9"/>
    <w:next w:val="Style_2"/>
    <w:link w:val="Style_41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41_ch" w:type="character">
    <w:name w:val="toc 9"/>
    <w:link w:val="Style_41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42" w:type="paragraph">
    <w:name w:val="Текст сноски Знак1"/>
    <w:link w:val="Style_42_ch"/>
    <w:rPr>
      <w:rFonts w:ascii="Times New Roman" w:hAnsi="Times New Roman"/>
      <w:sz w:val="20"/>
    </w:rPr>
  </w:style>
  <w:style w:styleId="Style_42_ch" w:type="character">
    <w:name w:val="Текст сноски Знак1"/>
    <w:link w:val="Style_42"/>
    <w:rPr>
      <w:rFonts w:ascii="Times New Roman" w:hAnsi="Times New Roman"/>
      <w:sz w:val="20"/>
    </w:rPr>
  </w:style>
  <w:style w:styleId="Style_43" w:type="paragraph">
    <w:name w:val="Body Text"/>
    <w:basedOn w:val="Style_2"/>
    <w:link w:val="Style_43_ch"/>
    <w:pPr>
      <w:widowControl w:val="0"/>
      <w:spacing w:after="120"/>
      <w:ind/>
    </w:pPr>
  </w:style>
  <w:style w:styleId="Style_43_ch" w:type="character">
    <w:name w:val="Body Text"/>
    <w:basedOn w:val="Style_2_ch"/>
    <w:link w:val="Style_43"/>
  </w:style>
  <w:style w:styleId="Style_44" w:type="paragraph">
    <w:name w:val="toc 8"/>
    <w:next w:val="Style_2"/>
    <w:link w:val="Style_4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Обычный (паспорт)"/>
    <w:basedOn w:val="Style_2"/>
    <w:link w:val="Style_45_ch"/>
    <w:pPr>
      <w:widowControl w:val="0"/>
      <w:spacing w:before="120"/>
      <w:ind/>
    </w:pPr>
  </w:style>
  <w:style w:styleId="Style_45_ch" w:type="character">
    <w:name w:val="Обычный (паспорт)"/>
    <w:basedOn w:val="Style_2_ch"/>
    <w:link w:val="Style_45"/>
  </w:style>
  <w:style w:styleId="Style_46" w:type="paragraph">
    <w:name w:val="ConsPlusJurTerm"/>
    <w:link w:val="Style_46_ch"/>
    <w:pPr>
      <w:widowControl w:val="0"/>
      <w:ind/>
    </w:pPr>
    <w:rPr>
      <w:rFonts w:ascii="Tahoma" w:hAnsi="Tahoma"/>
      <w:sz w:val="22"/>
    </w:rPr>
  </w:style>
  <w:style w:styleId="Style_46_ch" w:type="character">
    <w:name w:val="ConsPlusJurTerm"/>
    <w:link w:val="Style_46"/>
    <w:rPr>
      <w:rFonts w:ascii="Tahoma" w:hAnsi="Tahoma"/>
      <w:sz w:val="22"/>
    </w:rPr>
  </w:style>
  <w:style w:styleId="Style_47" w:type="paragraph">
    <w:name w:val="Комментарий"/>
    <w:basedOn w:val="Style_2"/>
    <w:next w:val="Style_2"/>
    <w:link w:val="Style_47_ch"/>
    <w:pPr>
      <w:widowControl w:val="0"/>
      <w:spacing w:before="75"/>
      <w:ind/>
    </w:pPr>
    <w:rPr>
      <w:rFonts w:ascii="Arial" w:hAnsi="Arial"/>
      <w:color w:val="353842"/>
      <w:sz w:val="24"/>
      <w:shd w:fill="F0F0F0" w:val="clear"/>
    </w:rPr>
  </w:style>
  <w:style w:styleId="Style_47_ch" w:type="character">
    <w:name w:val="Комментарий"/>
    <w:basedOn w:val="Style_2_ch"/>
    <w:link w:val="Style_47"/>
    <w:rPr>
      <w:rFonts w:ascii="Arial" w:hAnsi="Arial"/>
      <w:color w:val="353842"/>
      <w:sz w:val="24"/>
      <w:shd w:fill="F0F0F0" w:val="clear"/>
    </w:rPr>
  </w:style>
  <w:style w:styleId="Style_48" w:type="paragraph">
    <w:name w:val="toc 5"/>
    <w:next w:val="Style_2"/>
    <w:link w:val="Style_48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Subtitle"/>
    <w:next w:val="Style_2"/>
    <w:link w:val="Style_49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Title"/>
    <w:next w:val="Style_2"/>
    <w:link w:val="Style_50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0_ch" w:type="character">
    <w:name w:val="Title"/>
    <w:link w:val="Style_50"/>
    <w:rPr>
      <w:rFonts w:ascii="XO Thames" w:hAnsi="XO Thames"/>
      <w:b w:val="1"/>
      <w:caps w:val="1"/>
      <w:sz w:val="40"/>
    </w:rPr>
  </w:style>
  <w:style w:styleId="Style_51" w:type="paragraph">
    <w:name w:val="heading 4"/>
    <w:next w:val="Style_2"/>
    <w:link w:val="Style_51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1_ch" w:type="character">
    <w:name w:val="heading 4"/>
    <w:link w:val="Style_51"/>
    <w:rPr>
      <w:rFonts w:ascii="XO Thames" w:hAnsi="XO Thames"/>
      <w:b w:val="1"/>
      <w:sz w:val="24"/>
    </w:rPr>
  </w:style>
  <w:style w:styleId="Style_52" w:type="paragraph">
    <w:name w:val="ConsPlusTitlePage"/>
    <w:link w:val="Style_52_ch"/>
    <w:pPr>
      <w:widowControl w:val="0"/>
      <w:ind/>
    </w:pPr>
    <w:rPr>
      <w:rFonts w:ascii="Tahoma" w:hAnsi="Tahoma"/>
    </w:rPr>
  </w:style>
  <w:style w:styleId="Style_52_ch" w:type="character">
    <w:name w:val="ConsPlusTitlePage"/>
    <w:link w:val="Style_52"/>
    <w:rPr>
      <w:rFonts w:ascii="Tahoma" w:hAnsi="Tahoma"/>
    </w:rPr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widowControl w:val="0"/>
      <w:ind w:left="709"/>
      <w:jc w:val="left"/>
      <w:outlineLvl w:val="1"/>
    </w:pPr>
  </w:style>
  <w:style w:styleId="Style_53_ch" w:type="character">
    <w:name w:val="heading 2"/>
    <w:basedOn w:val="Style_2_ch"/>
    <w:link w:val="Style_53"/>
  </w:style>
  <w:style w:styleId="Style_54" w:type="paragraph">
    <w:name w:val="Нормальный (таблица)"/>
    <w:basedOn w:val="Style_2"/>
    <w:next w:val="Style_2"/>
    <w:link w:val="Style_54_ch"/>
    <w:pPr>
      <w:widowControl w:val="0"/>
      <w:ind/>
    </w:pPr>
    <w:rPr>
      <w:rFonts w:ascii="Arial" w:hAnsi="Arial"/>
      <w:sz w:val="24"/>
    </w:rPr>
  </w:style>
  <w:style w:styleId="Style_54_ch" w:type="character">
    <w:name w:val="Нормальный (таблица)"/>
    <w:basedOn w:val="Style_2_ch"/>
    <w:link w:val="Style_54"/>
    <w:rPr>
      <w:rFonts w:ascii="Arial" w:hAnsi="Arial"/>
      <w:sz w:val="24"/>
    </w:rPr>
  </w:style>
  <w:style w:styleId="Style_55" w:type="paragraph">
    <w:name w:val="Схема документа Знак1"/>
    <w:link w:val="Style_55_ch"/>
    <w:rPr>
      <w:rFonts w:ascii="Tahoma" w:hAnsi="Tahoma"/>
      <w:sz w:val="16"/>
    </w:rPr>
  </w:style>
  <w:style w:styleId="Style_55_ch" w:type="character">
    <w:name w:val="Схема документа Знак1"/>
    <w:link w:val="Style_55"/>
    <w:rPr>
      <w:rFonts w:ascii="Tahoma" w:hAnsi="Tahoma"/>
      <w:sz w:val="16"/>
    </w:rPr>
  </w:style>
  <w:style w:styleId="Style_56" w:type="paragraph">
    <w:name w:val="Body Text Indent 2"/>
    <w:basedOn w:val="Style_2"/>
    <w:link w:val="Style_56_ch"/>
    <w:pPr>
      <w:widowControl w:val="0"/>
      <w:spacing w:after="120" w:line="480" w:lineRule="auto"/>
      <w:ind w:left="283"/>
      <w:jc w:val="left"/>
    </w:pPr>
    <w:rPr>
      <w:rFonts w:ascii="Calibri" w:hAnsi="Calibri"/>
      <w:sz w:val="24"/>
    </w:rPr>
  </w:style>
  <w:style w:styleId="Style_56_ch" w:type="character">
    <w:name w:val="Body Text Indent 2"/>
    <w:basedOn w:val="Style_2_ch"/>
    <w:link w:val="Style_56"/>
    <w:rPr>
      <w:rFonts w:ascii="Calibri" w:hAnsi="Calibri"/>
      <w:sz w:val="24"/>
    </w:rPr>
  </w:style>
  <w:style w:styleId="Style_57" w:type="paragraph">
    <w:name w:val="Основной текст с отступом 2 Знак1"/>
    <w:link w:val="Style_57_ch"/>
    <w:rPr>
      <w:rFonts w:ascii="Times New Roman" w:hAnsi="Times New Roman"/>
      <w:sz w:val="28"/>
    </w:rPr>
  </w:style>
  <w:style w:styleId="Style_57_ch" w:type="character">
    <w:name w:val="Основной текст с отступом 2 Знак1"/>
    <w:link w:val="Style_57"/>
    <w:rPr>
      <w:rFonts w:ascii="Times New Roman" w:hAnsi="Times New Roman"/>
      <w:sz w:val="28"/>
    </w:rPr>
  </w:style>
  <w:style w:default="1" w:styleId="Style_5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9" w:type="table">
    <w:name w:val="Table Grid"/>
    <w:basedOn w:val="Style_58"/>
    <w:rPr>
      <w:rFonts w:ascii="Times New Roman" w:hAnsi="Times New Roman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footer1.xml" Type="http://schemas.openxmlformats.org/officeDocument/2006/relationships/foot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2025-10-02T08:09:24Z</dcterms:created>
  <dcterms:modified xsi:type="dcterms:W3CDTF">2025-10-07T07:14:53Z</dcterms:modified>
</cp:coreProperties>
</file>